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8720D" w14:textId="77777777" w:rsidR="00296A9F" w:rsidRPr="004E67DC" w:rsidRDefault="00296A9F" w:rsidP="00824FBB">
      <w:pPr>
        <w:ind w:left="1080" w:right="1080"/>
        <w:jc w:val="center"/>
        <w:rPr>
          <w:szCs w:val="24"/>
          <w:u w:val="single"/>
        </w:rPr>
      </w:pPr>
      <w:bookmarkStart w:id="0" w:name="_GoBack"/>
      <w:bookmarkEnd w:id="0"/>
      <w:r w:rsidRPr="004E67DC">
        <w:rPr>
          <w:b/>
          <w:szCs w:val="24"/>
          <w:u w:val="single"/>
        </w:rPr>
        <w:t>WARNING</w:t>
      </w:r>
    </w:p>
    <w:p w14:paraId="50CC2E3E" w14:textId="77777777" w:rsidR="00296A9F" w:rsidRDefault="00296A9F" w:rsidP="00824FBB">
      <w:pPr>
        <w:ind w:left="1080" w:right="1080"/>
        <w:jc w:val="center"/>
      </w:pPr>
      <w:r w:rsidRPr="004E67DC">
        <w:rPr>
          <w:b/>
          <w:szCs w:val="24"/>
        </w:rPr>
        <w:t>YOUR FAILURE TO APPEAR</w:t>
      </w:r>
      <w:r w:rsidRPr="004E67DC">
        <w:rPr>
          <w:szCs w:val="24"/>
        </w:rPr>
        <w:t xml:space="preserve"> </w:t>
      </w:r>
      <w:r w:rsidRPr="004E67DC">
        <w:rPr>
          <w:b/>
          <w:szCs w:val="24"/>
        </w:rPr>
        <w:t>IN COURT MAY RESULT IN</w:t>
      </w:r>
      <w:r w:rsidRPr="004E67DC">
        <w:rPr>
          <w:szCs w:val="24"/>
        </w:rPr>
        <w:t xml:space="preserve"> </w:t>
      </w:r>
      <w:r w:rsidRPr="004E67DC">
        <w:rPr>
          <w:b/>
          <w:szCs w:val="24"/>
        </w:rPr>
        <w:t>YOUR IMMEDIATE ARREST AND</w:t>
      </w:r>
      <w:r w:rsidRPr="004E67DC">
        <w:rPr>
          <w:szCs w:val="24"/>
        </w:rPr>
        <w:t xml:space="preserve"> </w:t>
      </w:r>
      <w:r w:rsidRPr="004E67DC">
        <w:rPr>
          <w:b/>
          <w:szCs w:val="24"/>
        </w:rPr>
        <w:t>IMPRISONMENT FOR</w:t>
      </w:r>
      <w:r w:rsidRPr="004E67DC">
        <w:rPr>
          <w:szCs w:val="24"/>
        </w:rPr>
        <w:t xml:space="preserve"> </w:t>
      </w:r>
      <w:r w:rsidRPr="004E67DC">
        <w:rPr>
          <w:b/>
          <w:szCs w:val="24"/>
        </w:rPr>
        <w:t>CONTEMPT OF COURT.</w:t>
      </w:r>
    </w:p>
    <w:p w14:paraId="4416F257" w14:textId="77777777" w:rsidR="00DC7082" w:rsidRDefault="00DC7082" w:rsidP="00824FBB">
      <w:pPr>
        <w:ind w:left="1080" w:right="1080"/>
      </w:pPr>
    </w:p>
    <w:p w14:paraId="3F5BCA13" w14:textId="77777777" w:rsidR="00296A9F" w:rsidRPr="004E67DC" w:rsidRDefault="00296A9F" w:rsidP="00824FBB">
      <w:pPr>
        <w:widowControl w:val="0"/>
        <w:ind w:left="1080" w:right="1080"/>
        <w:jc w:val="center"/>
        <w:rPr>
          <w:b/>
          <w:szCs w:val="24"/>
          <w:u w:val="single"/>
        </w:rPr>
      </w:pPr>
      <w:r w:rsidRPr="004E67DC">
        <w:rPr>
          <w:b/>
          <w:szCs w:val="24"/>
          <w:u w:val="single"/>
        </w:rPr>
        <w:t>NOTICE</w:t>
      </w:r>
    </w:p>
    <w:p w14:paraId="3F6405E8" w14:textId="77777777" w:rsidR="00296A9F" w:rsidRDefault="00296A9F" w:rsidP="00824FBB">
      <w:pPr>
        <w:ind w:left="1080" w:right="1080"/>
        <w:jc w:val="center"/>
      </w:pPr>
      <w:r w:rsidRPr="004E67DC">
        <w:rPr>
          <w:b/>
          <w:szCs w:val="24"/>
        </w:rPr>
        <w:t xml:space="preserve">THE PURPOSE OF THIS HEARING IS TO </w:t>
      </w:r>
      <w:r w:rsidRPr="00296A9F">
        <w:rPr>
          <w:b/>
          <w:szCs w:val="24"/>
        </w:rPr>
        <w:t xml:space="preserve">PUNISH </w:t>
      </w:r>
      <w:r w:rsidR="00452D77">
        <w:rPr>
          <w:b/>
        </w:rPr>
        <w:t>[</w:t>
      </w:r>
      <w:r w:rsidR="00452D77" w:rsidRPr="00452D77">
        <w:rPr>
          <w:b/>
          <w:highlight w:val="yellow"/>
        </w:rPr>
        <w:t>RESPONDENTS</w:t>
      </w:r>
      <w:r w:rsidR="00452D77">
        <w:rPr>
          <w:b/>
          <w:highlight w:val="yellow"/>
        </w:rPr>
        <w:t>-LANDLORDS</w:t>
      </w:r>
      <w:r w:rsidR="00452D77">
        <w:rPr>
          <w:b/>
        </w:rPr>
        <w:t>]</w:t>
      </w:r>
      <w:r w:rsidRPr="00296A9F">
        <w:rPr>
          <w:b/>
          <w:szCs w:val="24"/>
        </w:rPr>
        <w:t xml:space="preserve"> FOR </w:t>
      </w:r>
      <w:r w:rsidRPr="004E67DC">
        <w:rPr>
          <w:b/>
          <w:szCs w:val="24"/>
        </w:rPr>
        <w:t xml:space="preserve">CONTEMPT OF COURT AND SUCH PUNISHMENT MAY CONSIST OF A FINE OR IMPRISONMENT, OR BOTH ACCORDING TO </w:t>
      </w:r>
      <w:commentRangeStart w:id="1"/>
      <w:r w:rsidRPr="004E67DC">
        <w:rPr>
          <w:b/>
          <w:szCs w:val="24"/>
        </w:rPr>
        <w:t>LAW</w:t>
      </w:r>
      <w:commentRangeEnd w:id="1"/>
      <w:r w:rsidR="00EE58AC">
        <w:rPr>
          <w:rStyle w:val="CommentReference"/>
        </w:rPr>
        <w:commentReference w:id="1"/>
      </w:r>
      <w:r w:rsidRPr="004E67DC">
        <w:rPr>
          <w:b/>
          <w:szCs w:val="24"/>
        </w:rPr>
        <w:t>.</w:t>
      </w:r>
    </w:p>
    <w:p w14:paraId="4AE2922F" w14:textId="77777777" w:rsidR="003C1421" w:rsidRDefault="003C1421" w:rsidP="003C14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74B42A9C" w14:textId="2A70F7E3" w:rsidR="003C1421" w:rsidRDefault="003C1421" w:rsidP="003C14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CIVIL COURT OF THE CITY OF NEW YORK</w:t>
      </w:r>
    </w:p>
    <w:p w14:paraId="3ED3AAF8" w14:textId="77777777" w:rsidR="003C1421" w:rsidRDefault="003C1421" w:rsidP="003C14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COUNTY OF </w:t>
      </w:r>
      <w:r>
        <w:rPr>
          <w:highlight w:val="yellow"/>
        </w:rPr>
        <w:t>[COUNTY</w:t>
      </w:r>
      <w:r>
        <w:t xml:space="preserve">]: HOUSING PART </w:t>
      </w:r>
      <w:r>
        <w:rPr>
          <w:highlight w:val="yellow"/>
        </w:rPr>
        <w:t>B</w:t>
      </w:r>
    </w:p>
    <w:p w14:paraId="5952AF27" w14:textId="77777777" w:rsidR="003C1421" w:rsidRDefault="003C1421" w:rsidP="003C14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---------------------------------------------------------------X</w:t>
      </w:r>
    </w:p>
    <w:p w14:paraId="54165ACF" w14:textId="77777777" w:rsidR="003C1421" w:rsidRDefault="003C1421" w:rsidP="003C14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caps/>
        </w:rPr>
        <w:t>[</w:t>
      </w:r>
      <w:r>
        <w:rPr>
          <w:caps/>
          <w:highlight w:val="yellow"/>
        </w:rPr>
        <w:t>PETITIONER</w:t>
      </w:r>
      <w:r>
        <w:rPr>
          <w:caps/>
        </w:rPr>
        <w:t>]</w:t>
      </w:r>
      <w:r>
        <w:t>,</w:t>
      </w:r>
    </w:p>
    <w:p w14:paraId="78A6A9C3" w14:textId="61984A8D" w:rsidR="003C1421" w:rsidRDefault="003C1421" w:rsidP="003C14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7CC6A84A" wp14:editId="780E8F31">
                <wp:simplePos x="0" y="0"/>
                <wp:positionH relativeFrom="column">
                  <wp:posOffset>3725545</wp:posOffset>
                </wp:positionH>
                <wp:positionV relativeFrom="paragraph">
                  <wp:posOffset>107315</wp:posOffset>
                </wp:positionV>
                <wp:extent cx="2285365" cy="13944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5365" cy="13944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3095B" w14:textId="31EFD0AD" w:rsidR="003C1421" w:rsidRDefault="003C1421" w:rsidP="003C1421">
                            <w:pPr>
                              <w:tabs>
                                <w:tab w:val="left" w:pos="-360"/>
                                <w:tab w:val="left" w:pos="360"/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3960"/>
                                <w:tab w:val="left" w:pos="4680"/>
                                <w:tab w:val="left" w:pos="5400"/>
                                <w:tab w:val="left" w:pos="6120"/>
                                <w:tab w:val="left" w:pos="6840"/>
                                <w:tab w:val="left" w:pos="7560"/>
                                <w:tab w:val="left" w:pos="8280"/>
                                <w:tab w:val="left" w:pos="9000"/>
                                <w:tab w:val="left" w:pos="9720"/>
                              </w:tabs>
                              <w:rPr>
                                <w:u w:val="single"/>
                              </w:rPr>
                            </w:pPr>
                            <w:r>
                              <w:t xml:space="preserve">ORDER TO SHOW CAUSE TO </w:t>
                            </w:r>
                            <w:r>
                              <w:rPr>
                                <w:u w:val="single"/>
                              </w:rPr>
                              <w:t>RESTORE TO THE CALENDAR FOR CIVIL PENALTIES AND CONTEMPT</w:t>
                            </w:r>
                          </w:p>
                          <w:p w14:paraId="7CFAC63D" w14:textId="77777777" w:rsidR="003C1421" w:rsidRDefault="003C1421" w:rsidP="003C1421">
                            <w:pPr>
                              <w:tabs>
                                <w:tab w:val="left" w:pos="-360"/>
                                <w:tab w:val="left" w:pos="360"/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3960"/>
                                <w:tab w:val="left" w:pos="4680"/>
                                <w:tab w:val="left" w:pos="5400"/>
                                <w:tab w:val="left" w:pos="6120"/>
                                <w:tab w:val="left" w:pos="6840"/>
                                <w:tab w:val="left" w:pos="7560"/>
                                <w:tab w:val="left" w:pos="8280"/>
                                <w:tab w:val="left" w:pos="9000"/>
                                <w:tab w:val="left" w:pos="9720"/>
                              </w:tabs>
                            </w:pPr>
                          </w:p>
                          <w:p w14:paraId="3B941ECD" w14:textId="5157F9A9" w:rsidR="003C1421" w:rsidRDefault="003C1421" w:rsidP="003C1421">
                            <w:pPr>
                              <w:tabs>
                                <w:tab w:val="left" w:pos="-360"/>
                                <w:tab w:val="left" w:pos="360"/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3960"/>
                                <w:tab w:val="left" w:pos="4680"/>
                                <w:tab w:val="left" w:pos="5400"/>
                                <w:tab w:val="left" w:pos="6120"/>
                                <w:tab w:val="left" w:pos="6840"/>
                                <w:tab w:val="left" w:pos="7560"/>
                                <w:tab w:val="left" w:pos="8280"/>
                                <w:tab w:val="left" w:pos="9000"/>
                                <w:tab w:val="left" w:pos="9720"/>
                              </w:tabs>
                            </w:pPr>
                            <w:r>
                              <w:t xml:space="preserve">L&amp;T Index No. </w:t>
                            </w:r>
                            <w:r>
                              <w:tab/>
                              <w:t>[     ]/2</w:t>
                            </w:r>
                            <w:r w:rsidR="00334C3E"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6A8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3.35pt;margin-top:8.45pt;width:179.95pt;height:109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" stroked="f">
                <v:fill opacity="0"/>
                <v:textbox inset="0,0,0,0">
                  <w:txbxContent>
                    <w:p w14:paraId="6C33095B" w14:textId="31EFD0AD" w:rsidR="003C1421" w:rsidRDefault="003C1421" w:rsidP="003C1421">
                      <w:pPr>
                        <w:tabs>
                          <w:tab w:val="left" w:pos="-360"/>
                          <w:tab w:val="left" w:pos="360"/>
                          <w:tab w:val="left" w:pos="1080"/>
                          <w:tab w:val="left" w:pos="1800"/>
                          <w:tab w:val="left" w:pos="2520"/>
                          <w:tab w:val="left" w:pos="3240"/>
                          <w:tab w:val="left" w:pos="3960"/>
                          <w:tab w:val="left" w:pos="4680"/>
                          <w:tab w:val="left" w:pos="5400"/>
                          <w:tab w:val="left" w:pos="6120"/>
                          <w:tab w:val="left" w:pos="6840"/>
                          <w:tab w:val="left" w:pos="7560"/>
                          <w:tab w:val="left" w:pos="8280"/>
                          <w:tab w:val="left" w:pos="9000"/>
                          <w:tab w:val="left" w:pos="9720"/>
                        </w:tabs>
                        <w:rPr>
                          <w:u w:val="single"/>
                        </w:rPr>
                      </w:pPr>
                      <w:r>
                        <w:t xml:space="preserve">ORDER TO SHOW CAUSE TO </w:t>
                      </w:r>
                      <w:r>
                        <w:rPr>
                          <w:u w:val="single"/>
                        </w:rPr>
                        <w:t xml:space="preserve">RESTORE TO THE CALENDAR FOR </w:t>
                      </w:r>
                      <w:r>
                        <w:rPr>
                          <w:u w:val="single"/>
                        </w:rPr>
                        <w:t>CIVIL PENALTIES AND CONTEMPT</w:t>
                      </w:r>
                    </w:p>
                    <w:p w14:paraId="7CFAC63D" w14:textId="77777777" w:rsidR="003C1421" w:rsidRDefault="003C1421" w:rsidP="003C1421">
                      <w:pPr>
                        <w:tabs>
                          <w:tab w:val="left" w:pos="-360"/>
                          <w:tab w:val="left" w:pos="360"/>
                          <w:tab w:val="left" w:pos="1080"/>
                          <w:tab w:val="left" w:pos="1800"/>
                          <w:tab w:val="left" w:pos="2520"/>
                          <w:tab w:val="left" w:pos="3240"/>
                          <w:tab w:val="left" w:pos="3960"/>
                          <w:tab w:val="left" w:pos="4680"/>
                          <w:tab w:val="left" w:pos="5400"/>
                          <w:tab w:val="left" w:pos="6120"/>
                          <w:tab w:val="left" w:pos="6840"/>
                          <w:tab w:val="left" w:pos="7560"/>
                          <w:tab w:val="left" w:pos="8280"/>
                          <w:tab w:val="left" w:pos="9000"/>
                          <w:tab w:val="left" w:pos="9720"/>
                        </w:tabs>
                      </w:pPr>
                    </w:p>
                    <w:p w14:paraId="3B941ECD" w14:textId="5157F9A9" w:rsidR="003C1421" w:rsidRDefault="003C1421" w:rsidP="003C1421">
                      <w:pPr>
                        <w:tabs>
                          <w:tab w:val="left" w:pos="-360"/>
                          <w:tab w:val="left" w:pos="360"/>
                          <w:tab w:val="left" w:pos="1080"/>
                          <w:tab w:val="left" w:pos="1800"/>
                          <w:tab w:val="left" w:pos="2520"/>
                          <w:tab w:val="left" w:pos="3240"/>
                          <w:tab w:val="left" w:pos="3960"/>
                          <w:tab w:val="left" w:pos="4680"/>
                          <w:tab w:val="left" w:pos="5400"/>
                          <w:tab w:val="left" w:pos="6120"/>
                          <w:tab w:val="left" w:pos="6840"/>
                          <w:tab w:val="left" w:pos="7560"/>
                          <w:tab w:val="left" w:pos="8280"/>
                          <w:tab w:val="left" w:pos="9000"/>
                          <w:tab w:val="left" w:pos="9720"/>
                        </w:tabs>
                      </w:pPr>
                      <w:r>
                        <w:t xml:space="preserve">L&amp;T Index No. </w:t>
                      </w:r>
                      <w:r>
                        <w:tab/>
                        <w:t>[     ]/2</w:t>
                      </w:r>
                      <w:r w:rsidR="00334C3E">
                        <w:t>4</w:t>
                      </w: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</w:p>
    <w:p w14:paraId="2CCB93A1" w14:textId="77777777" w:rsidR="003C1421" w:rsidRDefault="003C1421" w:rsidP="003C14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Petitioner - Tenant</w:t>
      </w:r>
    </w:p>
    <w:p w14:paraId="18EB4FA6" w14:textId="77777777" w:rsidR="003C1421" w:rsidRDefault="003C1421" w:rsidP="003C14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165B43B6" w14:textId="77777777" w:rsidR="003C1421" w:rsidRDefault="003C1421" w:rsidP="003C14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-against-</w:t>
      </w:r>
    </w:p>
    <w:p w14:paraId="46415DA1" w14:textId="77777777" w:rsidR="003C1421" w:rsidRDefault="003C1421" w:rsidP="003C14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54B1D263" w14:textId="77777777" w:rsidR="003C1421" w:rsidRDefault="003C1421" w:rsidP="003C14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[</w:t>
      </w:r>
      <w:r>
        <w:rPr>
          <w:highlight w:val="yellow"/>
        </w:rPr>
        <w:t>OWNER</w:t>
      </w:r>
      <w:r>
        <w:t>], as Owner;</w:t>
      </w:r>
    </w:p>
    <w:p w14:paraId="44E10531" w14:textId="77777777" w:rsidR="003C1421" w:rsidRDefault="003C1421" w:rsidP="003C14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[</w:t>
      </w:r>
      <w:r>
        <w:rPr>
          <w:highlight w:val="yellow"/>
        </w:rPr>
        <w:t>MANAGING AGENT</w:t>
      </w:r>
      <w:r>
        <w:t>] as Managing Agent;</w:t>
      </w:r>
    </w:p>
    <w:p w14:paraId="079111DB" w14:textId="77777777" w:rsidR="003C1421" w:rsidRDefault="003C1421" w:rsidP="003C14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caps/>
        </w:rPr>
        <w:t>[</w:t>
      </w:r>
      <w:r>
        <w:rPr>
          <w:caps/>
          <w:highlight w:val="yellow"/>
        </w:rPr>
        <w:t>HEAD OFFICER</w:t>
      </w:r>
      <w:r>
        <w:rPr>
          <w:caps/>
        </w:rPr>
        <w:t xml:space="preserve">] </w:t>
      </w:r>
      <w:r>
        <w:t>as Head Officer,</w:t>
      </w:r>
    </w:p>
    <w:p w14:paraId="6366A4FF" w14:textId="77777777" w:rsidR="003C1421" w:rsidRDefault="003C1421" w:rsidP="003C14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73D4AB71" w14:textId="77777777" w:rsidR="003C1421" w:rsidRDefault="003C1421" w:rsidP="003C14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ab/>
      </w:r>
      <w:r>
        <w:tab/>
        <w:t>Respondents - Landlords</w:t>
      </w:r>
      <w:r>
        <w:tab/>
      </w:r>
    </w:p>
    <w:p w14:paraId="40C201F7" w14:textId="77777777" w:rsidR="003C1421" w:rsidRDefault="003C1421" w:rsidP="003C14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 </w:t>
      </w:r>
    </w:p>
    <w:p w14:paraId="6DD23A91" w14:textId="77777777" w:rsidR="003C1421" w:rsidRDefault="003C1421" w:rsidP="003C14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NEW YORK CITY DEPARTMENT OF HOUSING</w:t>
      </w:r>
    </w:p>
    <w:p w14:paraId="351DC4B6" w14:textId="77777777" w:rsidR="003C1421" w:rsidRDefault="003C1421" w:rsidP="003C14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PRESERVATION AND DEVELOPMENT,</w:t>
      </w:r>
    </w:p>
    <w:p w14:paraId="521053A8" w14:textId="77777777" w:rsidR="003C1421" w:rsidRDefault="003C1421" w:rsidP="003C14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 ---------------------------------------------------------------X</w:t>
      </w:r>
    </w:p>
    <w:p w14:paraId="4CF48F1E" w14:textId="77777777" w:rsidR="00C41B60" w:rsidRDefault="00C41B60" w:rsidP="00A1094D">
      <w:pPr>
        <w:outlineLvl w:val="0"/>
        <w:rPr>
          <w:szCs w:val="24"/>
        </w:rPr>
      </w:pPr>
    </w:p>
    <w:p w14:paraId="5D233E79" w14:textId="77777777" w:rsidR="0029628F" w:rsidRDefault="005D268E" w:rsidP="00B97BE4">
      <w:pPr>
        <w:widowControl w:val="0"/>
        <w:spacing w:line="480" w:lineRule="auto"/>
        <w:rPr>
          <w:szCs w:val="24"/>
        </w:rPr>
      </w:pPr>
      <w:r w:rsidRPr="007C3172">
        <w:rPr>
          <w:szCs w:val="24"/>
        </w:rPr>
        <w:tab/>
      </w:r>
      <w:r w:rsidR="0029628F" w:rsidRPr="007C3172">
        <w:rPr>
          <w:szCs w:val="24"/>
        </w:rPr>
        <w:t>Upon</w:t>
      </w:r>
      <w:r w:rsidR="003B6866">
        <w:rPr>
          <w:szCs w:val="24"/>
        </w:rPr>
        <w:t xml:space="preserve"> </w:t>
      </w:r>
      <w:r w:rsidR="0029628F" w:rsidRPr="007C3172">
        <w:rPr>
          <w:szCs w:val="24"/>
        </w:rPr>
        <w:t>the</w:t>
      </w:r>
      <w:r w:rsidR="00A1094D">
        <w:rPr>
          <w:szCs w:val="24"/>
        </w:rPr>
        <w:t xml:space="preserve"> annexed</w:t>
      </w:r>
      <w:r w:rsidR="0029628F" w:rsidRPr="007C3172">
        <w:rPr>
          <w:szCs w:val="24"/>
        </w:rPr>
        <w:t xml:space="preserve"> affidavit of </w:t>
      </w:r>
      <w:r w:rsidR="00CF224C">
        <w:t>[</w:t>
      </w:r>
      <w:r w:rsidR="00A1094D" w:rsidRPr="00B97BE4">
        <w:rPr>
          <w:highlight w:val="yellow"/>
        </w:rPr>
        <w:t>PETITIONER</w:t>
      </w:r>
      <w:r w:rsidR="00CF224C">
        <w:t>]</w:t>
      </w:r>
      <w:r w:rsidR="00C622B7">
        <w:rPr>
          <w:szCs w:val="24"/>
        </w:rPr>
        <w:t>,</w:t>
      </w:r>
      <w:r w:rsidR="00A1094D">
        <w:rPr>
          <w:szCs w:val="24"/>
        </w:rPr>
        <w:t xml:space="preserve"> sworn to on </w:t>
      </w:r>
      <w:r w:rsidR="00A1094D" w:rsidRPr="00B97BE4">
        <w:rPr>
          <w:szCs w:val="24"/>
          <w:highlight w:val="yellow"/>
        </w:rPr>
        <w:t>[</w:t>
      </w:r>
      <w:r w:rsidR="00A1094D" w:rsidRPr="00B97BE4">
        <w:rPr>
          <w:szCs w:val="24"/>
          <w:highlight w:val="yellow"/>
        </w:rPr>
        <w:tab/>
      </w:r>
      <w:r w:rsidR="00A1094D" w:rsidRPr="00B97BE4">
        <w:rPr>
          <w:szCs w:val="24"/>
          <w:highlight w:val="yellow"/>
        </w:rPr>
        <w:tab/>
        <w:t>]</w:t>
      </w:r>
      <w:r w:rsidR="00A1094D">
        <w:rPr>
          <w:szCs w:val="24"/>
        </w:rPr>
        <w:t>,</w:t>
      </w:r>
      <w:r w:rsidR="00B97BE4">
        <w:rPr>
          <w:szCs w:val="24"/>
        </w:rPr>
        <w:t xml:space="preserve"> the </w:t>
      </w:r>
      <w:r w:rsidR="00A1094D">
        <w:rPr>
          <w:szCs w:val="24"/>
        </w:rPr>
        <w:t>affirm</w:t>
      </w:r>
      <w:r w:rsidR="00B97BE4">
        <w:rPr>
          <w:szCs w:val="24"/>
        </w:rPr>
        <w:t>a</w:t>
      </w:r>
      <w:r w:rsidR="00A1094D">
        <w:rPr>
          <w:szCs w:val="24"/>
        </w:rPr>
        <w:t>tion</w:t>
      </w:r>
      <w:r w:rsidR="0029628F" w:rsidRPr="007C3172">
        <w:rPr>
          <w:szCs w:val="24"/>
        </w:rPr>
        <w:t xml:space="preserve"> of </w:t>
      </w:r>
      <w:r w:rsidR="00A1094D">
        <w:rPr>
          <w:szCs w:val="24"/>
        </w:rPr>
        <w:t>[</w:t>
      </w:r>
      <w:r w:rsidR="00A1094D" w:rsidRPr="00B97BE4">
        <w:rPr>
          <w:szCs w:val="24"/>
          <w:highlight w:val="yellow"/>
        </w:rPr>
        <w:t>ATTORNEY</w:t>
      </w:r>
      <w:r w:rsidR="00A1094D">
        <w:rPr>
          <w:szCs w:val="24"/>
        </w:rPr>
        <w:t>]</w:t>
      </w:r>
      <w:r w:rsidR="0029628F" w:rsidRPr="007C3172">
        <w:rPr>
          <w:szCs w:val="24"/>
        </w:rPr>
        <w:t xml:space="preserve">, </w:t>
      </w:r>
      <w:r w:rsidR="003B6866">
        <w:rPr>
          <w:szCs w:val="24"/>
        </w:rPr>
        <w:t>the annexed exhibits, and all papers and proceedings had hereto, and good cause having been shown</w:t>
      </w:r>
      <w:r w:rsidR="0029628F" w:rsidRPr="007C3172">
        <w:rPr>
          <w:szCs w:val="24"/>
        </w:rPr>
        <w:t>:</w:t>
      </w:r>
    </w:p>
    <w:p w14:paraId="2C209A39" w14:textId="6D4E563C" w:rsidR="009E7833" w:rsidRDefault="003B6866" w:rsidP="00B97BE4">
      <w:pPr>
        <w:widowControl w:val="0"/>
        <w:spacing w:line="480" w:lineRule="auto"/>
        <w:jc w:val="both"/>
        <w:rPr>
          <w:szCs w:val="24"/>
        </w:rPr>
      </w:pPr>
      <w:r>
        <w:rPr>
          <w:szCs w:val="24"/>
        </w:rPr>
        <w:tab/>
      </w:r>
      <w:r w:rsidR="00B97BE4">
        <w:t>ORDERED, that the R</w:t>
      </w:r>
      <w:r w:rsidR="00B97BE4" w:rsidRPr="00F536FC">
        <w:t xml:space="preserve">espondents are directed to appear before this court and show cause at a </w:t>
      </w:r>
      <w:r w:rsidR="00B97BE4" w:rsidRPr="004E57B2">
        <w:t xml:space="preserve">Trial Term of the Housing Part of the Civil Court of the City of New York, County of </w:t>
      </w:r>
      <w:r w:rsidR="00B97BE4">
        <w:t>[</w:t>
      </w:r>
      <w:r w:rsidR="00B97BE4" w:rsidRPr="00BA5F18">
        <w:rPr>
          <w:highlight w:val="yellow"/>
        </w:rPr>
        <w:t>County</w:t>
      </w:r>
      <w:r w:rsidR="00B97BE4">
        <w:t>]</w:t>
      </w:r>
      <w:r w:rsidR="00B97BE4" w:rsidRPr="004E57B2">
        <w:t xml:space="preserve">, Housing Part </w:t>
      </w:r>
      <w:r w:rsidR="00B97BE4">
        <w:t>B [</w:t>
      </w:r>
      <w:commentRangeStart w:id="2"/>
      <w:r w:rsidR="00B97BE4" w:rsidRPr="00D7425A">
        <w:rPr>
          <w:highlight w:val="yellow"/>
        </w:rPr>
        <w:t>Part</w:t>
      </w:r>
      <w:r w:rsidR="00B97BE4">
        <w:rPr>
          <w:highlight w:val="yellow"/>
        </w:rPr>
        <w:t xml:space="preserve"> H for Bronx</w:t>
      </w:r>
      <w:r w:rsidR="00B97BE4" w:rsidRPr="0081712B">
        <w:t xml:space="preserve">, </w:t>
      </w:r>
      <w:r w:rsidR="00B97BE4">
        <w:rPr>
          <w:highlight w:val="yellow"/>
        </w:rPr>
        <w:t xml:space="preserve">C </w:t>
      </w:r>
      <w:r w:rsidR="00B97BE4" w:rsidRPr="00D7425A">
        <w:rPr>
          <w:highlight w:val="yellow"/>
        </w:rPr>
        <w:t>for</w:t>
      </w:r>
      <w:r w:rsidR="00B97BE4">
        <w:rPr>
          <w:highlight w:val="yellow"/>
        </w:rPr>
        <w:t xml:space="preserve"> Queens, B for all others</w:t>
      </w:r>
      <w:r w:rsidR="00B97BE4">
        <w:t>]</w:t>
      </w:r>
      <w:r w:rsidR="00B97BE4" w:rsidRPr="00F536FC">
        <w:t xml:space="preserve">, to be held at the Courthouse thereof, located at </w:t>
      </w:r>
      <w:r w:rsidR="00B97BE4" w:rsidRPr="00D7425A">
        <w:rPr>
          <w:highlight w:val="yellow"/>
        </w:rPr>
        <w:t xml:space="preserve">141 Livingston Street, Room </w:t>
      </w:r>
      <w:r w:rsidR="00B97BE4">
        <w:rPr>
          <w:highlight w:val="yellow"/>
        </w:rPr>
        <w:t>409</w:t>
      </w:r>
      <w:r w:rsidR="00B97BE4" w:rsidRPr="00D7425A">
        <w:rPr>
          <w:highlight w:val="yellow"/>
        </w:rPr>
        <w:t>, Brooklyn</w:t>
      </w:r>
      <w:r w:rsidR="00B97BE4" w:rsidRPr="00D7425A">
        <w:t xml:space="preserve"> </w:t>
      </w:r>
      <w:r w:rsidR="00B97BE4">
        <w:t xml:space="preserve">/ </w:t>
      </w:r>
      <w:r w:rsidR="00B97BE4" w:rsidRPr="00D7425A">
        <w:rPr>
          <w:highlight w:val="yellow"/>
        </w:rPr>
        <w:t xml:space="preserve">1118 Grand Concourse, </w:t>
      </w:r>
      <w:r w:rsidR="00B97BE4">
        <w:rPr>
          <w:highlight w:val="yellow"/>
        </w:rPr>
        <w:t xml:space="preserve">Room </w:t>
      </w:r>
      <w:r w:rsidR="00B97BE4">
        <w:rPr>
          <w:highlight w:val="yellow"/>
        </w:rPr>
        <w:lastRenderedPageBreak/>
        <w:t xml:space="preserve">590, </w:t>
      </w:r>
      <w:r w:rsidR="00B97BE4" w:rsidRPr="00D7425A">
        <w:rPr>
          <w:highlight w:val="yellow"/>
        </w:rPr>
        <w:t>Bronx</w:t>
      </w:r>
      <w:r w:rsidR="00B97BE4">
        <w:t xml:space="preserve"> / </w:t>
      </w:r>
      <w:r w:rsidR="00B97BE4" w:rsidRPr="00D7425A">
        <w:rPr>
          <w:highlight w:val="yellow"/>
        </w:rPr>
        <w:t xml:space="preserve">111 Centre Street, </w:t>
      </w:r>
      <w:r w:rsidR="00B97BE4">
        <w:rPr>
          <w:highlight w:val="yellow"/>
        </w:rPr>
        <w:t xml:space="preserve">Room 583, </w:t>
      </w:r>
      <w:r w:rsidR="00B97BE4" w:rsidRPr="00D7425A">
        <w:rPr>
          <w:highlight w:val="yellow"/>
        </w:rPr>
        <w:t>New York</w:t>
      </w:r>
      <w:r w:rsidR="00B97BE4">
        <w:t xml:space="preserve"> / </w:t>
      </w:r>
      <w:r w:rsidR="00B97BE4" w:rsidRPr="00FC4529">
        <w:rPr>
          <w:highlight w:val="yellow"/>
        </w:rPr>
        <w:t xml:space="preserve">89-17 Sutphin Blvd., </w:t>
      </w:r>
      <w:r w:rsidR="00B97BE4">
        <w:rPr>
          <w:highlight w:val="yellow"/>
        </w:rPr>
        <w:t xml:space="preserve">Room 407, </w:t>
      </w:r>
      <w:r w:rsidR="00B97BE4" w:rsidRPr="00FC4529">
        <w:rPr>
          <w:highlight w:val="yellow"/>
        </w:rPr>
        <w:t>Jamaica</w:t>
      </w:r>
      <w:r w:rsidR="00B97BE4">
        <w:t xml:space="preserve">, </w:t>
      </w:r>
      <w:r w:rsidR="00B97BE4" w:rsidRPr="00F536FC">
        <w:t>New York, on the</w:t>
      </w:r>
      <w:r w:rsidR="00B97BE4">
        <w:t xml:space="preserve"> </w:t>
      </w:r>
      <w:commentRangeStart w:id="3"/>
      <w:r w:rsidR="00B97BE4" w:rsidRPr="00BA7062">
        <w:rPr>
          <w:b/>
        </w:rPr>
        <w:t xml:space="preserve">_____ day of </w:t>
      </w:r>
      <w:r w:rsidR="00B97BE4">
        <w:rPr>
          <w:b/>
        </w:rPr>
        <w:t>___________</w:t>
      </w:r>
      <w:r w:rsidR="00B97BE4" w:rsidRPr="00BA7062">
        <w:rPr>
          <w:b/>
        </w:rPr>
        <w:t>, 20</w:t>
      </w:r>
      <w:r w:rsidR="00B97BE4">
        <w:rPr>
          <w:b/>
        </w:rPr>
        <w:t>2</w:t>
      </w:r>
      <w:r w:rsidR="00D452A6">
        <w:rPr>
          <w:b/>
        </w:rPr>
        <w:t>4</w:t>
      </w:r>
      <w:r w:rsidR="00B97BE4" w:rsidRPr="00BA7062">
        <w:rPr>
          <w:b/>
        </w:rPr>
        <w:t>, at 9:30 AM</w:t>
      </w:r>
      <w:commentRangeEnd w:id="2"/>
      <w:r w:rsidR="00A31CE1">
        <w:rPr>
          <w:rStyle w:val="CommentReference"/>
        </w:rPr>
        <w:commentReference w:id="2"/>
      </w:r>
      <w:commentRangeEnd w:id="3"/>
      <w:r w:rsidR="00A93E9D">
        <w:rPr>
          <w:rStyle w:val="CommentReference"/>
        </w:rPr>
        <w:commentReference w:id="3"/>
      </w:r>
      <w:r w:rsidR="00B97BE4" w:rsidRPr="00F536FC">
        <w:t>, or as</w:t>
      </w:r>
      <w:r w:rsidR="00A31CE1">
        <w:t xml:space="preserve"> soon as thereafter as the parties or counsel can be heard,</w:t>
      </w:r>
      <w:r w:rsidR="000B7083">
        <w:t xml:space="preserve"> WHY an Order should not be made</w:t>
      </w:r>
      <w:r w:rsidR="00B97BE4" w:rsidRPr="00F536FC">
        <w:t xml:space="preserve"> </w:t>
      </w:r>
      <w:r w:rsidR="009E7833">
        <w:rPr>
          <w:szCs w:val="24"/>
        </w:rPr>
        <w:t xml:space="preserve">Punishing the </w:t>
      </w:r>
      <w:r w:rsidR="00CC3987">
        <w:rPr>
          <w:szCs w:val="24"/>
        </w:rPr>
        <w:t>Landlord-Petitioner</w:t>
      </w:r>
      <w:r w:rsidR="009E7833">
        <w:rPr>
          <w:szCs w:val="24"/>
        </w:rPr>
        <w:t xml:space="preserve"> for civil contempt </w:t>
      </w:r>
      <w:r w:rsidR="007409FA">
        <w:rPr>
          <w:szCs w:val="24"/>
        </w:rPr>
        <w:t xml:space="preserve">pursuant to </w:t>
      </w:r>
      <w:r w:rsidR="009E7833">
        <w:rPr>
          <w:szCs w:val="24"/>
        </w:rPr>
        <w:t>Judiciary Law §§ 753(A)(3)</w:t>
      </w:r>
      <w:r w:rsidR="007409FA">
        <w:rPr>
          <w:szCs w:val="24"/>
        </w:rPr>
        <w:t xml:space="preserve">, 756, </w:t>
      </w:r>
      <w:r w:rsidR="009E7833">
        <w:rPr>
          <w:szCs w:val="24"/>
        </w:rPr>
        <w:t xml:space="preserve">773 and 774, </w:t>
      </w:r>
      <w:r w:rsidR="009E7833" w:rsidRPr="00922067">
        <w:rPr>
          <w:szCs w:val="24"/>
        </w:rPr>
        <w:t xml:space="preserve">for their </w:t>
      </w:r>
      <w:r w:rsidR="009E7833">
        <w:rPr>
          <w:szCs w:val="24"/>
        </w:rPr>
        <w:t xml:space="preserve">failure to comply with </w:t>
      </w:r>
      <w:r w:rsidR="009E7833" w:rsidRPr="00922067">
        <w:rPr>
          <w:szCs w:val="24"/>
        </w:rPr>
        <w:t xml:space="preserve">the Court’s </w:t>
      </w:r>
      <w:r w:rsidR="001B6D8A">
        <w:rPr>
          <w:szCs w:val="24"/>
        </w:rPr>
        <w:t>[</w:t>
      </w:r>
      <w:r w:rsidR="001B6D8A" w:rsidRPr="001B6D8A">
        <w:rPr>
          <w:szCs w:val="24"/>
          <w:highlight w:val="yellow"/>
        </w:rPr>
        <w:t>date of your Order to Correct/ consent order/ stipulation</w:t>
      </w:r>
      <w:r w:rsidR="001B6D8A">
        <w:rPr>
          <w:szCs w:val="24"/>
        </w:rPr>
        <w:t xml:space="preserve">] </w:t>
      </w:r>
      <w:r w:rsidR="009E7833">
        <w:rPr>
          <w:szCs w:val="24"/>
        </w:rPr>
        <w:t>lawful mandate in this case;</w:t>
      </w:r>
    </w:p>
    <w:p w14:paraId="79C9569E" w14:textId="77777777" w:rsidR="00B97BE4" w:rsidRDefault="00B97BE4" w:rsidP="00B97BE4">
      <w:pPr>
        <w:pStyle w:val="BlockTextSgl"/>
        <w:numPr>
          <w:ilvl w:val="0"/>
          <w:numId w:val="9"/>
        </w:numPr>
        <w:spacing w:after="0" w:line="480" w:lineRule="auto"/>
      </w:pPr>
      <w:r>
        <w:t xml:space="preserve">Restoring this Housing Part proceeding, Index Number </w:t>
      </w:r>
      <w:r w:rsidRPr="00B97BE4">
        <w:rPr>
          <w:highlight w:val="yellow"/>
        </w:rPr>
        <w:t>LT-</w:t>
      </w:r>
      <w:r>
        <w:rPr>
          <w:highlight w:val="yellow"/>
        </w:rPr>
        <w:t xml:space="preserve">[           </w:t>
      </w:r>
      <w:r>
        <w:tab/>
      </w:r>
      <w:r w:rsidRPr="00B97BE4">
        <w:rPr>
          <w:highlight w:val="yellow"/>
        </w:rPr>
        <w:t>]</w:t>
      </w:r>
      <w:r>
        <w:t xml:space="preserve"> to the court calendar;</w:t>
      </w:r>
    </w:p>
    <w:p w14:paraId="3C0CEA67" w14:textId="77777777" w:rsidR="00B97BE4" w:rsidRDefault="00B97BE4" w:rsidP="00B97BE4">
      <w:pPr>
        <w:pStyle w:val="BlockTextSgl"/>
        <w:numPr>
          <w:ilvl w:val="0"/>
          <w:numId w:val="9"/>
        </w:numPr>
        <w:spacing w:after="0" w:line="480" w:lineRule="auto"/>
      </w:pPr>
      <w:r>
        <w:t>Punishing [</w:t>
      </w:r>
      <w:r w:rsidRPr="00B97BE4">
        <w:rPr>
          <w:highlight w:val="yellow"/>
        </w:rPr>
        <w:t>RESPONDENTS</w:t>
      </w:r>
      <w:r>
        <w:rPr>
          <w:highlight w:val="yellow"/>
        </w:rPr>
        <w:t>-LANDLORDS</w:t>
      </w:r>
      <w:r>
        <w:t xml:space="preserve">] for civil contempt by fine for their failure to comply with the </w:t>
      </w:r>
      <w:r w:rsidRPr="00B97BE4">
        <w:rPr>
          <w:highlight w:val="yellow"/>
        </w:rPr>
        <w:t>Order to Correct</w:t>
      </w:r>
      <w:r w:rsidRPr="00B97BE4">
        <w:t xml:space="preserve">/ </w:t>
      </w:r>
      <w:r w:rsidRPr="00B97BE4">
        <w:rPr>
          <w:highlight w:val="yellow"/>
        </w:rPr>
        <w:t>signed consent order</w:t>
      </w:r>
      <w:r>
        <w:t xml:space="preserve">/ </w:t>
      </w:r>
      <w:r w:rsidRPr="00B97BE4">
        <w:rPr>
          <w:highlight w:val="yellow"/>
        </w:rPr>
        <w:t>signed stipulation</w:t>
      </w:r>
      <w:r>
        <w:t>, so-ordered by the Honorable [</w:t>
      </w:r>
      <w:r w:rsidRPr="00B97BE4">
        <w:rPr>
          <w:highlight w:val="yellow"/>
        </w:rPr>
        <w:t>JUDGE</w:t>
      </w:r>
      <w:r>
        <w:t>] and dated [</w:t>
      </w:r>
      <w:r w:rsidRPr="00B97BE4">
        <w:rPr>
          <w:highlight w:val="yellow"/>
        </w:rPr>
        <w:t>DATE</w:t>
      </w:r>
      <w:r>
        <w:t>];</w:t>
      </w:r>
    </w:p>
    <w:p w14:paraId="568946C3" w14:textId="77777777" w:rsidR="00B97BE4" w:rsidRDefault="00B97BE4" w:rsidP="00B97BE4">
      <w:pPr>
        <w:pStyle w:val="BlockTextSgl"/>
        <w:numPr>
          <w:ilvl w:val="0"/>
          <w:numId w:val="9"/>
        </w:numPr>
        <w:spacing w:after="0" w:line="480" w:lineRule="auto"/>
      </w:pPr>
      <w:r>
        <w:t>Entering judgment against Respondents for civil penalties for their failure to comply with the Court’s consent order;</w:t>
      </w:r>
    </w:p>
    <w:p w14:paraId="6B6C7C68" w14:textId="77777777" w:rsidR="00B97BE4" w:rsidRDefault="00B97BE4" w:rsidP="00B97BE4">
      <w:pPr>
        <w:pStyle w:val="BlockTextSgl"/>
        <w:numPr>
          <w:ilvl w:val="0"/>
          <w:numId w:val="9"/>
        </w:numPr>
        <w:spacing w:after="0" w:line="480" w:lineRule="auto"/>
      </w:pPr>
      <w:r>
        <w:t>Awarding Petitioner fines and/or damages due to Respondents’ failure to comply with the Court’s consent order, in an amount to be determined at trial;</w:t>
      </w:r>
    </w:p>
    <w:p w14:paraId="3BED8C41" w14:textId="77777777" w:rsidR="00B97BE4" w:rsidRDefault="00B97BE4" w:rsidP="00B97BE4">
      <w:pPr>
        <w:pStyle w:val="BlockTextSgl"/>
        <w:numPr>
          <w:ilvl w:val="0"/>
          <w:numId w:val="9"/>
        </w:numPr>
        <w:spacing w:after="0" w:line="480" w:lineRule="auto"/>
      </w:pPr>
      <w:r>
        <w:t xml:space="preserve">Compelling Respondents to comply with the </w:t>
      </w:r>
      <w:r w:rsidRPr="00B97BE4">
        <w:rPr>
          <w:highlight w:val="yellow"/>
        </w:rPr>
        <w:t>Order to Correct</w:t>
      </w:r>
      <w:r w:rsidRPr="00B97BE4">
        <w:t xml:space="preserve">/ </w:t>
      </w:r>
      <w:r w:rsidRPr="00B97BE4">
        <w:rPr>
          <w:highlight w:val="yellow"/>
        </w:rPr>
        <w:t>signed consent order</w:t>
      </w:r>
      <w:r>
        <w:t xml:space="preserve">/ </w:t>
      </w:r>
      <w:r w:rsidRPr="00B97BE4">
        <w:rPr>
          <w:highlight w:val="yellow"/>
        </w:rPr>
        <w:t>signed stipulation</w:t>
      </w:r>
      <w:r>
        <w:t xml:space="preserve"> [</w:t>
      </w:r>
      <w:r w:rsidRPr="00B97BE4">
        <w:rPr>
          <w:highlight w:val="yellow"/>
        </w:rPr>
        <w:t>date</w:t>
      </w:r>
      <w:r>
        <w:t>]; and</w:t>
      </w:r>
    </w:p>
    <w:p w14:paraId="232A77CD" w14:textId="77777777" w:rsidR="00B97BE4" w:rsidRPr="00B97BE4" w:rsidRDefault="00B97BE4" w:rsidP="00B97BE4">
      <w:pPr>
        <w:pStyle w:val="ListParagraph"/>
        <w:widowControl/>
        <w:numPr>
          <w:ilvl w:val="0"/>
          <w:numId w:val="9"/>
        </w:numPr>
        <w:tabs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 w:rsidRPr="00D86DBE">
        <w:t xml:space="preserve">Granting Petitioner’s attorneys’ fees pursuant to R.P.L. § 234 and awarding reasonable costs and disbursements in an amount to be determined by the Court; and </w:t>
      </w:r>
    </w:p>
    <w:p w14:paraId="2F42B350" w14:textId="77777777" w:rsidR="00B97BE4" w:rsidRDefault="00B97BE4" w:rsidP="00B97BE4">
      <w:pPr>
        <w:widowControl w:val="0"/>
        <w:numPr>
          <w:ilvl w:val="0"/>
          <w:numId w:val="9"/>
        </w:numPr>
        <w:spacing w:line="480" w:lineRule="auto"/>
        <w:jc w:val="both"/>
        <w:rPr>
          <w:szCs w:val="24"/>
        </w:rPr>
      </w:pPr>
      <w:r>
        <w:t>Providing such other and further relief as the Court may deem just and proper</w:t>
      </w:r>
    </w:p>
    <w:p w14:paraId="2CE5D49D" w14:textId="3E093DF0" w:rsidR="00A31CE1" w:rsidRPr="003A1E11" w:rsidRDefault="0029628F" w:rsidP="003A1E11">
      <w:pPr>
        <w:spacing w:after="200" w:line="480" w:lineRule="auto"/>
        <w:ind w:firstLine="720"/>
      </w:pPr>
      <w:r w:rsidRPr="007C3172">
        <w:rPr>
          <w:szCs w:val="24"/>
        </w:rPr>
        <w:tab/>
      </w:r>
      <w:r w:rsidR="00DC5ED1">
        <w:rPr>
          <w:szCs w:val="24"/>
        </w:rPr>
        <w:t xml:space="preserve">IT IS FURTHER </w:t>
      </w:r>
      <w:r w:rsidR="00B97BE4">
        <w:t xml:space="preserve">ORDERED, that service of a copy of this Order, together with a copy of the papers upon which it is granted, upon each </w:t>
      </w:r>
      <w:commentRangeStart w:id="4"/>
      <w:r w:rsidR="00B97BE4">
        <w:t xml:space="preserve">Respondent and their Counsel, </w:t>
      </w:r>
      <w:r w:rsidR="00785880">
        <w:t xml:space="preserve">shall be </w:t>
      </w:r>
      <w:r w:rsidR="00785880">
        <w:lastRenderedPageBreak/>
        <w:t>made</w:t>
      </w:r>
      <w:r w:rsidR="00B97BE4">
        <w:t xml:space="preserve"> by first-class </w:t>
      </w:r>
      <w:r w:rsidR="005C43BF">
        <w:t>mail</w:t>
      </w:r>
      <w:r w:rsidR="00707E90">
        <w:t xml:space="preserve">, certified mail or overnight ground express </w:t>
      </w:r>
      <w:r w:rsidR="00C50D85">
        <w:t xml:space="preserve">no less than ten and no more than thirty days before the time which the application is noticed to be heard, </w:t>
      </w:r>
      <w:r w:rsidR="005C43BF" w:rsidRPr="00C50D85">
        <w:rPr>
          <w:szCs w:val="24"/>
        </w:rPr>
        <w:t xml:space="preserve">pursuant to Jud </w:t>
      </w:r>
      <w:r w:rsidR="005C43BF" w:rsidRPr="00C50D85">
        <w:rPr>
          <w:bCs/>
          <w:szCs w:val="24"/>
        </w:rPr>
        <w:t>§ 756</w:t>
      </w:r>
      <w:r w:rsidR="00C50D85">
        <w:rPr>
          <w:bCs/>
          <w:szCs w:val="24"/>
        </w:rPr>
        <w:t xml:space="preserve">, </w:t>
      </w:r>
      <w:commentRangeEnd w:id="4"/>
      <w:r w:rsidR="00C50D85">
        <w:rPr>
          <w:rStyle w:val="CommentReference"/>
        </w:rPr>
        <w:commentReference w:id="4"/>
      </w:r>
      <w:r w:rsidR="00C50D85">
        <w:rPr>
          <w:bCs/>
          <w:szCs w:val="24"/>
        </w:rPr>
        <w:t>and shall</w:t>
      </w:r>
      <w:r w:rsidR="005C43BF" w:rsidRPr="00C50D85">
        <w:t xml:space="preserve"> </w:t>
      </w:r>
      <w:r w:rsidR="00B97BE4">
        <w:t>be</w:t>
      </w:r>
      <w:r w:rsidR="005C43BF">
        <w:t xml:space="preserve"> </w:t>
      </w:r>
      <w:r w:rsidR="00B97BE4">
        <w:t>deemed good and sufficient service, and these papers, together with proof of service thereof, may be returned on or before the return date of this proceeding.</w:t>
      </w:r>
    </w:p>
    <w:p w14:paraId="658A67DE" w14:textId="7E98CCE8" w:rsidR="005C43BF" w:rsidRDefault="005C43BF" w:rsidP="005C43BF">
      <w:pPr>
        <w:pStyle w:val="Heading1"/>
        <w:shd w:val="clear" w:color="auto" w:fill="FEFEFE"/>
        <w:rPr>
          <w:rFonts w:ascii="Helvetica" w:hAnsi="Helvetica" w:cs="Helvetica"/>
          <w:b w:val="0"/>
          <w:bCs w:val="0"/>
          <w:color w:val="4D4D4D"/>
        </w:rPr>
      </w:pPr>
      <w:r>
        <w:rPr>
          <w:rFonts w:ascii="Helvetica" w:hAnsi="Helvetica" w:cs="Helvetica"/>
          <w:b w:val="0"/>
          <w:bCs w:val="0"/>
          <w:color w:val="4D4D4D"/>
        </w:rPr>
        <w:t xml:space="preserve"> </w:t>
      </w:r>
    </w:p>
    <w:p w14:paraId="081A48A1" w14:textId="77777777" w:rsidR="00A31CE1" w:rsidRPr="00F536FC" w:rsidRDefault="00A31CE1" w:rsidP="00DD41B5">
      <w:pPr>
        <w:spacing w:after="200" w:line="480" w:lineRule="auto"/>
        <w:ind w:firstLine="720"/>
      </w:pPr>
    </w:p>
    <w:p w14:paraId="736107CD" w14:textId="77777777" w:rsidR="00DD41B5" w:rsidRPr="00F536FC" w:rsidRDefault="00DD41B5" w:rsidP="00DD41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 w:rsidRPr="004E57B2">
        <w:t>Dated:</w:t>
      </w:r>
      <w:r w:rsidRPr="004E57B2">
        <w:tab/>
      </w:r>
      <w:r>
        <w:t>[</w:t>
      </w:r>
      <w:r>
        <w:rPr>
          <w:highlight w:val="yellow"/>
        </w:rPr>
        <w:t>COUNTY</w:t>
      </w:r>
      <w:r>
        <w:t>]</w:t>
      </w:r>
      <w:r w:rsidRPr="004E57B2">
        <w:t>, New York</w:t>
      </w:r>
    </w:p>
    <w:p w14:paraId="6C752FF7" w14:textId="2BE1BCEA" w:rsidR="00DD41B5" w:rsidRDefault="00DD41B5" w:rsidP="00DD41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</w:pPr>
      <w:r w:rsidRPr="004E57B2">
        <w:t>_____________, 202</w:t>
      </w:r>
      <w:r w:rsidR="00D452A6">
        <w:t>4</w:t>
      </w:r>
    </w:p>
    <w:p w14:paraId="66BE1788" w14:textId="77777777" w:rsidR="00DD41B5" w:rsidRDefault="00DD41B5" w:rsidP="00B104BD">
      <w:pPr>
        <w:widowControl w:val="0"/>
        <w:spacing w:line="480" w:lineRule="auto"/>
        <w:rPr>
          <w:szCs w:val="24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11"/>
        <w:gridCol w:w="4749"/>
      </w:tblGrid>
      <w:tr w:rsidR="00042F0F" w:rsidRPr="007C21C0" w14:paraId="72723BF9" w14:textId="77777777" w:rsidTr="00F000A6">
        <w:trPr>
          <w:trHeight w:val="684"/>
        </w:trPr>
        <w:tc>
          <w:tcPr>
            <w:tcW w:w="4773" w:type="dxa"/>
          </w:tcPr>
          <w:p w14:paraId="25999F8A" w14:textId="77777777" w:rsidR="00042F0F" w:rsidRPr="007C21C0" w:rsidRDefault="00042F0F" w:rsidP="00E15EA7">
            <w:pPr>
              <w:rPr>
                <w:szCs w:val="24"/>
              </w:rPr>
            </w:pPr>
          </w:p>
        </w:tc>
        <w:tc>
          <w:tcPr>
            <w:tcW w:w="4774" w:type="dxa"/>
          </w:tcPr>
          <w:p w14:paraId="118A3086" w14:textId="77777777" w:rsidR="00042F0F" w:rsidRPr="007C21C0" w:rsidRDefault="00042F0F" w:rsidP="00E15EA7">
            <w:pPr>
              <w:ind w:firstLine="2"/>
              <w:rPr>
                <w:szCs w:val="24"/>
                <w:lang w:val="es-PR"/>
              </w:rPr>
            </w:pPr>
            <w:r w:rsidRPr="00DC5ED1">
              <w:rPr>
                <w:szCs w:val="24"/>
              </w:rPr>
              <w:t>_______________</w:t>
            </w:r>
            <w:r w:rsidRPr="007C21C0">
              <w:rPr>
                <w:szCs w:val="24"/>
                <w:lang w:val="es-PR"/>
              </w:rPr>
              <w:t>_________________</w:t>
            </w:r>
          </w:p>
          <w:p w14:paraId="7D7451C7" w14:textId="77777777" w:rsidR="00042F0F" w:rsidRPr="00F000A6" w:rsidRDefault="00042F0F" w:rsidP="00F000A6">
            <w:pPr>
              <w:ind w:firstLine="2"/>
              <w:rPr>
                <w:szCs w:val="24"/>
                <w:lang w:val="es-PR"/>
              </w:rPr>
            </w:pPr>
            <w:r>
              <w:rPr>
                <w:szCs w:val="24"/>
                <w:lang w:val="es-PR"/>
              </w:rPr>
              <w:t xml:space="preserve">                           J.H.C.</w:t>
            </w:r>
          </w:p>
        </w:tc>
      </w:tr>
    </w:tbl>
    <w:p w14:paraId="2373A2E4" w14:textId="77777777" w:rsidR="00F000A6" w:rsidRDefault="00F000A6">
      <w:pPr>
        <w:widowControl w:val="0"/>
        <w:rPr>
          <w:szCs w:val="24"/>
        </w:rPr>
      </w:pPr>
    </w:p>
    <w:p w14:paraId="263CB9CE" w14:textId="77777777" w:rsidR="00B97BE4" w:rsidRDefault="00B97BE4" w:rsidP="00B97BE4"/>
    <w:p w14:paraId="02B0D76D" w14:textId="77777777" w:rsidR="00B97BE4" w:rsidRDefault="00B97BE4" w:rsidP="00B97BE4">
      <w:pPr>
        <w:rPr>
          <w:rFonts w:eastAsia="Calibri"/>
          <w:szCs w:val="24"/>
        </w:rPr>
      </w:pPr>
      <w:r>
        <w:t>To:</w:t>
      </w:r>
      <w:r>
        <w:tab/>
      </w:r>
      <w:r>
        <w:rPr>
          <w:rFonts w:eastAsia="Calibri"/>
          <w:szCs w:val="24"/>
        </w:rPr>
        <w:t>[</w:t>
      </w:r>
      <w:r w:rsidRPr="00B97BE4">
        <w:rPr>
          <w:rFonts w:eastAsia="Calibri"/>
          <w:szCs w:val="24"/>
          <w:highlight w:val="yellow"/>
        </w:rPr>
        <w:t>RESPONDENT(S)</w:t>
      </w:r>
    </w:p>
    <w:p w14:paraId="55451DEE" w14:textId="77777777" w:rsidR="00B97BE4" w:rsidRDefault="00B97BE4" w:rsidP="00B97BE4">
      <w:pPr>
        <w:rPr>
          <w:rFonts w:eastAsia="Calibri"/>
          <w:szCs w:val="24"/>
        </w:rPr>
      </w:pPr>
      <w:r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ab/>
        <w:t>[</w:t>
      </w:r>
      <w:r>
        <w:rPr>
          <w:rFonts w:eastAsia="Calibri"/>
          <w:szCs w:val="24"/>
          <w:highlight w:val="yellow"/>
        </w:rPr>
        <w:t>RE</w:t>
      </w:r>
      <w:r w:rsidRPr="00B97BE4">
        <w:rPr>
          <w:rFonts w:eastAsia="Calibri"/>
          <w:szCs w:val="24"/>
          <w:highlight w:val="yellow"/>
        </w:rPr>
        <w:t>SPONDENT ADDRESS(ES</w:t>
      </w:r>
      <w:r>
        <w:rPr>
          <w:rFonts w:eastAsia="Calibri"/>
          <w:szCs w:val="24"/>
        </w:rPr>
        <w:t>)]</w:t>
      </w:r>
    </w:p>
    <w:p w14:paraId="579A092E" w14:textId="77777777" w:rsidR="00B97BE4" w:rsidRDefault="00B97BE4" w:rsidP="00B97BE4">
      <w:pPr>
        <w:rPr>
          <w:rFonts w:eastAsia="Calibri"/>
          <w:szCs w:val="24"/>
        </w:rPr>
      </w:pPr>
    </w:p>
    <w:p w14:paraId="4B5F12C3" w14:textId="77777777" w:rsidR="00B97BE4" w:rsidRPr="00DD41B5" w:rsidRDefault="00B97BE4" w:rsidP="00B97BE4">
      <w:pPr>
        <w:rPr>
          <w:rFonts w:eastAsia="Calibri"/>
          <w:szCs w:val="24"/>
          <w:highlight w:val="yellow"/>
        </w:rPr>
      </w:pPr>
      <w:r>
        <w:rPr>
          <w:rFonts w:eastAsia="Calibri"/>
          <w:szCs w:val="24"/>
        </w:rPr>
        <w:tab/>
        <w:t>[</w:t>
      </w:r>
      <w:r w:rsidRPr="00DD41B5">
        <w:rPr>
          <w:rFonts w:eastAsia="Calibri"/>
          <w:szCs w:val="24"/>
          <w:highlight w:val="yellow"/>
        </w:rPr>
        <w:t>RESPONDENT’S COUNSEL</w:t>
      </w:r>
    </w:p>
    <w:p w14:paraId="195F8FA5" w14:textId="77777777" w:rsidR="00B97BE4" w:rsidRPr="00DD41B5" w:rsidRDefault="00B97BE4" w:rsidP="00B97BE4">
      <w:pPr>
        <w:rPr>
          <w:rFonts w:eastAsia="Calibri"/>
          <w:szCs w:val="24"/>
          <w:highlight w:val="yellow"/>
        </w:rPr>
      </w:pPr>
      <w:r w:rsidRPr="00DD41B5">
        <w:rPr>
          <w:rFonts w:eastAsia="Calibri"/>
          <w:szCs w:val="24"/>
        </w:rPr>
        <w:tab/>
      </w:r>
      <w:r w:rsidRPr="00DD41B5">
        <w:rPr>
          <w:rFonts w:eastAsia="Calibri"/>
          <w:szCs w:val="24"/>
          <w:highlight w:val="yellow"/>
        </w:rPr>
        <w:t>RESPONDENT’S COUNSEL ADDRESS</w:t>
      </w:r>
    </w:p>
    <w:p w14:paraId="02166764" w14:textId="77777777" w:rsidR="00B97BE4" w:rsidRDefault="00B97BE4" w:rsidP="00B97BE4">
      <w:pPr>
        <w:rPr>
          <w:rFonts w:eastAsia="Calibri"/>
          <w:szCs w:val="24"/>
        </w:rPr>
      </w:pPr>
      <w:r w:rsidRPr="00DD41B5">
        <w:rPr>
          <w:rFonts w:eastAsia="Calibri"/>
          <w:szCs w:val="24"/>
        </w:rPr>
        <w:tab/>
      </w:r>
      <w:r w:rsidRPr="00DD41B5">
        <w:rPr>
          <w:rFonts w:eastAsia="Calibri"/>
          <w:szCs w:val="24"/>
          <w:highlight w:val="yellow"/>
        </w:rPr>
        <w:t>RESPONDENT’S COUNSEL PHONE/EMAIL etc.</w:t>
      </w:r>
      <w:r w:rsidRPr="00DD41B5">
        <w:rPr>
          <w:rFonts w:eastAsia="Calibri"/>
          <w:szCs w:val="24"/>
        </w:rPr>
        <w:t>]</w:t>
      </w:r>
    </w:p>
    <w:p w14:paraId="30890E84" w14:textId="77777777" w:rsidR="00B97BE4" w:rsidRDefault="00B97BE4" w:rsidP="00B97BE4">
      <w:pPr>
        <w:rPr>
          <w:rFonts w:eastAsia="Calibri"/>
          <w:szCs w:val="24"/>
        </w:rPr>
      </w:pPr>
    </w:p>
    <w:p w14:paraId="14FEB7B9" w14:textId="77777777" w:rsidR="00B97BE4" w:rsidRDefault="00B97BE4" w:rsidP="00B97BE4">
      <w:pPr>
        <w:rPr>
          <w:rFonts w:eastAsia="Calibri"/>
          <w:szCs w:val="24"/>
        </w:rPr>
      </w:pPr>
      <w:r>
        <w:rPr>
          <w:rFonts w:eastAsia="Calibri"/>
          <w:szCs w:val="24"/>
        </w:rPr>
        <w:tab/>
        <w:t>DEPARTMENT OF HOUSING PRESERVATION</w:t>
      </w:r>
    </w:p>
    <w:p w14:paraId="0ADAEF8E" w14:textId="77777777" w:rsidR="00B97BE4" w:rsidRDefault="00B97BE4" w:rsidP="00B97BE4">
      <w:pPr>
        <w:rPr>
          <w:rFonts w:eastAsia="Calibri"/>
          <w:szCs w:val="24"/>
        </w:rPr>
      </w:pPr>
      <w:r>
        <w:rPr>
          <w:rFonts w:eastAsia="Calibri"/>
          <w:szCs w:val="24"/>
        </w:rPr>
        <w:tab/>
        <w:t>AND DEVELOPMENT</w:t>
      </w:r>
    </w:p>
    <w:p w14:paraId="0C24C8AC" w14:textId="77777777" w:rsidR="00B97BE4" w:rsidRDefault="00B97BE4" w:rsidP="00B97BE4">
      <w:pPr>
        <w:rPr>
          <w:rFonts w:eastAsia="Calibri"/>
          <w:szCs w:val="24"/>
        </w:rPr>
      </w:pPr>
      <w:r>
        <w:rPr>
          <w:rFonts w:eastAsia="Calibri"/>
          <w:szCs w:val="24"/>
        </w:rPr>
        <w:tab/>
        <w:t>100 GOLD STREET</w:t>
      </w:r>
    </w:p>
    <w:p w14:paraId="7A3316CB" w14:textId="77777777" w:rsidR="00B97BE4" w:rsidRDefault="00B97BE4" w:rsidP="00B97BE4">
      <w:pPr>
        <w:rPr>
          <w:rFonts w:eastAsia="Calibri"/>
          <w:szCs w:val="24"/>
        </w:rPr>
      </w:pPr>
      <w:r>
        <w:rPr>
          <w:rFonts w:eastAsia="Calibri"/>
          <w:szCs w:val="24"/>
        </w:rPr>
        <w:tab/>
        <w:t>NEW YORK, NY 10038</w:t>
      </w:r>
    </w:p>
    <w:p w14:paraId="14FE5F50" w14:textId="77777777" w:rsidR="00B97BE4" w:rsidRPr="00766DAA" w:rsidRDefault="00B97BE4" w:rsidP="00B97BE4">
      <w:pPr>
        <w:rPr>
          <w:rFonts w:eastAsia="Calibri"/>
          <w:szCs w:val="24"/>
        </w:rPr>
      </w:pPr>
      <w:r>
        <w:rPr>
          <w:rFonts w:eastAsia="Calibri"/>
          <w:szCs w:val="24"/>
        </w:rPr>
        <w:tab/>
        <w:t>SERVEHPD@HPD.NYC.GOV</w:t>
      </w:r>
    </w:p>
    <w:p w14:paraId="7D9B3363" w14:textId="77777777" w:rsidR="00B97BE4" w:rsidRDefault="00B97BE4" w:rsidP="00B97BE4">
      <w:pPr>
        <w:rPr>
          <w:b/>
        </w:rPr>
      </w:pPr>
      <w:r>
        <w:t xml:space="preserve"> </w:t>
      </w:r>
      <w:r>
        <w:tab/>
      </w:r>
    </w:p>
    <w:p w14:paraId="460F4710" w14:textId="77777777" w:rsidR="00343338" w:rsidRPr="007C3172" w:rsidRDefault="00B32993" w:rsidP="00B32993">
      <w:pPr>
        <w:rPr>
          <w:szCs w:val="24"/>
        </w:rPr>
      </w:pPr>
      <w:r w:rsidRPr="007C3172">
        <w:rPr>
          <w:szCs w:val="24"/>
        </w:rPr>
        <w:t xml:space="preserve"> </w:t>
      </w:r>
    </w:p>
    <w:sectPr w:rsidR="00343338" w:rsidRPr="007C3172" w:rsidSect="00B104BD">
      <w:headerReference w:type="default" r:id="rId11"/>
      <w:footerReference w:type="default" r:id="rId12"/>
      <w:pgSz w:w="12240" w:h="15840" w:code="1"/>
      <w:pgMar w:top="1440" w:right="1440" w:bottom="1440" w:left="1440" w:header="1440" w:footer="1440" w:gutter="0"/>
      <w:paperSrc w:first="535" w:other="535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Jim McCormick" w:date="2024-10-31T12:32:00Z" w:initials="JM">
    <w:p w14:paraId="34F414B2" w14:textId="02DCED7E" w:rsidR="00EE58AC" w:rsidRPr="001B6D8A" w:rsidRDefault="00EE58AC" w:rsidP="001B6D8A">
      <w:pPr>
        <w:pStyle w:val="Heading1"/>
        <w:shd w:val="clear" w:color="auto" w:fill="FFFFFF"/>
        <w:rPr>
          <w:sz w:val="20"/>
          <w:szCs w:val="20"/>
        </w:rPr>
      </w:pPr>
      <w:r>
        <w:rPr>
          <w:rStyle w:val="CommentReference"/>
        </w:rPr>
        <w:annotationRef/>
      </w:r>
      <w:r w:rsidRPr="001B6D8A">
        <w:rPr>
          <w:sz w:val="20"/>
          <w:szCs w:val="20"/>
        </w:rPr>
        <w:t xml:space="preserve">This warning </w:t>
      </w:r>
      <w:r w:rsidR="001B6D8A" w:rsidRPr="001B6D8A">
        <w:rPr>
          <w:sz w:val="20"/>
          <w:szCs w:val="20"/>
        </w:rPr>
        <w:t xml:space="preserve">on the face of the OSC </w:t>
      </w:r>
      <w:r w:rsidRPr="001B6D8A">
        <w:rPr>
          <w:sz w:val="20"/>
          <w:szCs w:val="20"/>
        </w:rPr>
        <w:t>is a statutory requirement</w:t>
      </w:r>
      <w:r w:rsidR="001B6D8A">
        <w:rPr>
          <w:sz w:val="20"/>
          <w:szCs w:val="20"/>
        </w:rPr>
        <w:t xml:space="preserve"> per </w:t>
      </w:r>
      <w:r w:rsidR="001B6D8A" w:rsidRPr="001B6D8A">
        <w:rPr>
          <w:bCs w:val="0"/>
          <w:color w:val="4D4D4D"/>
          <w:sz w:val="20"/>
          <w:szCs w:val="20"/>
        </w:rPr>
        <w:t>JUD § 756.</w:t>
      </w:r>
      <w:r w:rsidR="001B6D8A" w:rsidRPr="001B6D8A">
        <w:rPr>
          <w:b w:val="0"/>
          <w:bCs w:val="0"/>
          <w:color w:val="4D4D4D"/>
          <w:sz w:val="20"/>
          <w:szCs w:val="20"/>
        </w:rPr>
        <w:t xml:space="preserve"> </w:t>
      </w:r>
      <w:r w:rsidR="001B6D8A">
        <w:rPr>
          <w:sz w:val="20"/>
          <w:szCs w:val="20"/>
        </w:rPr>
        <w:t>P</w:t>
      </w:r>
      <w:r w:rsidRPr="001B6D8A">
        <w:rPr>
          <w:sz w:val="20"/>
          <w:szCs w:val="20"/>
        </w:rPr>
        <w:t>lease be sure to add Respondents names</w:t>
      </w:r>
      <w:r w:rsidR="001B6D8A">
        <w:rPr>
          <w:sz w:val="20"/>
          <w:szCs w:val="20"/>
        </w:rPr>
        <w:t>.</w:t>
      </w:r>
      <w:r w:rsidRPr="001B6D8A">
        <w:rPr>
          <w:sz w:val="20"/>
          <w:szCs w:val="20"/>
        </w:rPr>
        <w:t xml:space="preserve"> </w:t>
      </w:r>
    </w:p>
  </w:comment>
  <w:comment w:id="2" w:author="CEN-Laptop" w:date="2023-02-14T13:27:00Z" w:initials="C">
    <w:p w14:paraId="42AF5CED" w14:textId="6573C7F8" w:rsidR="00A31CE1" w:rsidRDefault="00A31CE1">
      <w:pPr>
        <w:pStyle w:val="CommentText"/>
      </w:pPr>
      <w:r>
        <w:rPr>
          <w:rStyle w:val="CommentReference"/>
        </w:rPr>
        <w:annotationRef/>
      </w:r>
      <w:r>
        <w:t>You should restore it to the specific part where the case was earlier heard and settle</w:t>
      </w:r>
      <w:r w:rsidR="001B6D8A">
        <w:t>d/ you obtained an order.</w:t>
      </w:r>
    </w:p>
  </w:comment>
  <w:comment w:id="3" w:author="CEN-Laptop" w:date="2023-02-14T13:40:00Z" w:initials="C">
    <w:p w14:paraId="5C8CB9AD" w14:textId="103D42B8" w:rsidR="00A93E9D" w:rsidRDefault="00A93E9D">
      <w:pPr>
        <w:pStyle w:val="CommentText"/>
      </w:pPr>
      <w:r>
        <w:rPr>
          <w:rStyle w:val="CommentReference"/>
        </w:rPr>
        <w:annotationRef/>
      </w:r>
      <w:r>
        <w:t xml:space="preserve">You can propose a date (if you are already calendared for a </w:t>
      </w:r>
      <w:r w:rsidR="001B6D8A">
        <w:t xml:space="preserve">return </w:t>
      </w:r>
      <w:r>
        <w:t xml:space="preserve">date </w:t>
      </w:r>
      <w:r w:rsidR="001B6D8A">
        <w:t>y</w:t>
      </w:r>
      <w:r>
        <w:t>ou should use that one)</w:t>
      </w:r>
    </w:p>
  </w:comment>
  <w:comment w:id="4" w:author="Jim McCormick" w:date="2024-02-29T17:09:00Z" w:initials="JM">
    <w:p w14:paraId="30EF0215" w14:textId="4CC75D38" w:rsidR="00C50D85" w:rsidRPr="00707E90" w:rsidRDefault="00C50D85">
      <w:pPr>
        <w:pStyle w:val="CommentText"/>
        <w:rPr>
          <w:bCs/>
        </w:rPr>
      </w:pPr>
      <w:r>
        <w:rPr>
          <w:rStyle w:val="CommentReference"/>
        </w:rPr>
        <w:annotationRef/>
      </w:r>
      <w:r w:rsidRPr="00707E90">
        <w:t xml:space="preserve">Please review </w:t>
      </w:r>
      <w:hyperlink r:id="rId1" w:history="1">
        <w:r w:rsidRPr="00707E90">
          <w:rPr>
            <w:rStyle w:val="Hyperlink"/>
          </w:rPr>
          <w:t xml:space="preserve">Jud </w:t>
        </w:r>
        <w:r w:rsidRPr="00707E90">
          <w:rPr>
            <w:rStyle w:val="Hyperlink"/>
            <w:bCs/>
          </w:rPr>
          <w:t>§ 756</w:t>
        </w:r>
      </w:hyperlink>
      <w:r w:rsidRPr="00707E90">
        <w:rPr>
          <w:bCs/>
        </w:rPr>
        <w:t xml:space="preserve">, </w:t>
      </w:r>
      <w:r w:rsidRPr="00707E90">
        <w:rPr>
          <w:rStyle w:val="CommentReference"/>
          <w:sz w:val="20"/>
          <w:szCs w:val="20"/>
        </w:rPr>
        <w:annotationRef/>
      </w:r>
      <w:r w:rsidRPr="00707E90">
        <w:rPr>
          <w:bCs/>
        </w:rPr>
        <w:t xml:space="preserve"> check with your mentor, and check the service provision in the so-ordered OSC before performing service. </w:t>
      </w:r>
      <w:r w:rsidR="0072096A">
        <w:rPr>
          <w:bCs/>
        </w:rPr>
        <w:t>Also check the underling Order we’re seeking to enforce in case the Court added specific instructions about service</w:t>
      </w:r>
      <w:r w:rsidR="00707E90" w:rsidRPr="00707E90">
        <w:rPr>
          <w:bCs/>
        </w:rPr>
        <w:br/>
      </w:r>
      <w:r w:rsidR="00707E90" w:rsidRPr="00707E90">
        <w:rPr>
          <w:bCs/>
        </w:rPr>
        <w:br/>
      </w:r>
      <w:r w:rsidR="00707E90" w:rsidRPr="00707E90">
        <w:rPr>
          <w:color w:val="000000"/>
          <w:shd w:val="clear" w:color="auto" w:fill="FFFFFF"/>
        </w:rPr>
        <w:t>Service must be performed a minimum of 10 days and a max of 30 before the motion is calendared to be heard, and you have to add 5 days for mail service (or 1 day for overnigh</w:t>
      </w:r>
      <w:r w:rsidR="00707E90">
        <w:rPr>
          <w:color w:val="000000"/>
          <w:shd w:val="clear" w:color="auto" w:fill="FFFFFF"/>
        </w:rPr>
        <w:t xml:space="preserve">t ground express </w:t>
      </w:r>
      <w:r w:rsidR="00707E90" w:rsidRPr="00707E90">
        <w:rPr>
          <w:color w:val="000000"/>
          <w:shd w:val="clear" w:color="auto" w:fill="FFFFFF"/>
        </w:rPr>
        <w:t>service) on the landlords and their attorney</w:t>
      </w:r>
      <w:r w:rsidR="00707E90" w:rsidRPr="00707E90">
        <w:rPr>
          <w:bCs/>
        </w:rPr>
        <w:br/>
      </w:r>
      <w:r w:rsidR="001B72F2" w:rsidRPr="00707E90">
        <w:rPr>
          <w:bCs/>
        </w:rPr>
        <w:br/>
      </w:r>
      <w:r w:rsidRPr="00707E90">
        <w:rPr>
          <w:bCs/>
        </w:rPr>
        <w:t xml:space="preserve">The Court will occasionally add or change instructions to the service provision, and we must </w:t>
      </w:r>
      <w:r w:rsidR="00707E90">
        <w:rPr>
          <w:bCs/>
        </w:rPr>
        <w:t>serve</w:t>
      </w:r>
      <w:r w:rsidRPr="00707E90">
        <w:rPr>
          <w:bCs/>
        </w:rPr>
        <w:t xml:space="preserve"> in compliance with the service provision of the so-ordered OSC.</w:t>
      </w:r>
      <w:r w:rsidR="00707E90">
        <w:rPr>
          <w:bCs/>
        </w:rPr>
        <w:t xml:space="preserve"> Reach out to your LSNYC mentor with questions.</w:t>
      </w:r>
      <w:r w:rsidRPr="00707E90">
        <w:rPr>
          <w:bCs/>
        </w:rPr>
        <w:t xml:space="preserve"> </w:t>
      </w:r>
      <w:r w:rsidR="001B72F2" w:rsidRPr="00707E90">
        <w:rPr>
          <w:bCs/>
        </w:rPr>
        <w:br/>
      </w:r>
      <w:r w:rsidR="001B72F2" w:rsidRPr="00707E90">
        <w:rPr>
          <w:bCs/>
        </w:rPr>
        <w:br/>
      </w:r>
      <w:r w:rsidRPr="00707E90">
        <w:rPr>
          <w:bCs/>
        </w:rPr>
        <w:t>Note that it must be served on the Respondents themselves in addition to their counsel</w:t>
      </w:r>
      <w:r w:rsidR="00707E90" w:rsidRPr="00707E90">
        <w:rPr>
          <w:bCs/>
        </w:rPr>
        <w:t xml:space="preserve"> (“OPA”)</w:t>
      </w:r>
      <w:r w:rsidRPr="00707E90">
        <w:rPr>
          <w:bCs/>
        </w:rPr>
        <w:t xml:space="preserve">. </w:t>
      </w:r>
      <w:r w:rsidR="001B72F2" w:rsidRPr="00707E90">
        <w:rPr>
          <w:bCs/>
        </w:rPr>
        <w:br/>
      </w:r>
      <w:r w:rsidR="001B72F2" w:rsidRPr="00707E90">
        <w:rPr>
          <w:bCs/>
        </w:rPr>
        <w:br/>
      </w:r>
    </w:p>
    <w:p w14:paraId="7E218A21" w14:textId="247AA786" w:rsidR="00F830F2" w:rsidRPr="001B72F2" w:rsidRDefault="00F830F2">
      <w:pPr>
        <w:pStyle w:val="CommentText"/>
        <w:rPr>
          <w:b/>
        </w:rPr>
      </w:pPr>
      <w:r>
        <w:rPr>
          <w:b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4F414B2" w15:done="0"/>
  <w15:commentEx w15:paraId="42AF5CED" w15:done="0"/>
  <w15:commentEx w15:paraId="5C8CB9AD" w15:done="0"/>
  <w15:commentEx w15:paraId="7E218A2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F414B2" w16cid:durableId="2ACDF744"/>
  <w16cid:commentId w16cid:paraId="42AF5CED" w16cid:durableId="27960ABC"/>
  <w16cid:commentId w16cid:paraId="5C8CB9AD" w16cid:durableId="27960DC6"/>
  <w16cid:commentId w16cid:paraId="7E218A21" w16cid:durableId="298B38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55BB5" w14:textId="77777777" w:rsidR="00E91FF0" w:rsidRDefault="00E91FF0" w:rsidP="00430040">
      <w:r>
        <w:separator/>
      </w:r>
    </w:p>
  </w:endnote>
  <w:endnote w:type="continuationSeparator" w:id="0">
    <w:p w14:paraId="73F846C8" w14:textId="77777777" w:rsidR="00E91FF0" w:rsidRDefault="00E91FF0" w:rsidP="00430040">
      <w:r>
        <w:continuationSeparator/>
      </w:r>
    </w:p>
  </w:endnote>
  <w:endnote w:type="continuationNotice" w:id="1">
    <w:p w14:paraId="6B205B28" w14:textId="77777777" w:rsidR="00E91FF0" w:rsidRDefault="00E91F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D6547" w14:textId="77777777" w:rsidR="00FF7CA0" w:rsidRDefault="00FF7C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55C30" w14:textId="77777777" w:rsidR="00E91FF0" w:rsidRDefault="00E91FF0" w:rsidP="00430040">
      <w:r>
        <w:separator/>
      </w:r>
    </w:p>
  </w:footnote>
  <w:footnote w:type="continuationSeparator" w:id="0">
    <w:p w14:paraId="45106C41" w14:textId="77777777" w:rsidR="00E91FF0" w:rsidRDefault="00E91FF0" w:rsidP="00430040">
      <w:r>
        <w:continuationSeparator/>
      </w:r>
    </w:p>
  </w:footnote>
  <w:footnote w:type="continuationNotice" w:id="1">
    <w:p w14:paraId="3CF5DCF0" w14:textId="77777777" w:rsidR="00E91FF0" w:rsidRDefault="00E91F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51A64" w14:textId="77777777" w:rsidR="00FF7CA0" w:rsidRDefault="00FF7C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E3C80AA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BF160C2"/>
    <w:multiLevelType w:val="hybridMultilevel"/>
    <w:tmpl w:val="94C6E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5737C"/>
    <w:multiLevelType w:val="hybridMultilevel"/>
    <w:tmpl w:val="2F1A68CC"/>
    <w:lvl w:ilvl="0" w:tplc="9842B16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0D4126"/>
    <w:multiLevelType w:val="hybridMultilevel"/>
    <w:tmpl w:val="39945100"/>
    <w:lvl w:ilvl="0" w:tplc="C56683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F1AA9"/>
    <w:multiLevelType w:val="hybridMultilevel"/>
    <w:tmpl w:val="18480208"/>
    <w:lvl w:ilvl="0" w:tplc="6EB47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70309"/>
    <w:multiLevelType w:val="singleLevel"/>
    <w:tmpl w:val="53A08F7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20C132ED"/>
    <w:multiLevelType w:val="hybridMultilevel"/>
    <w:tmpl w:val="BEEC0A84"/>
    <w:lvl w:ilvl="0" w:tplc="80388460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C2951BE"/>
    <w:multiLevelType w:val="singleLevel"/>
    <w:tmpl w:val="65F006E0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3338189A"/>
    <w:multiLevelType w:val="hybridMultilevel"/>
    <w:tmpl w:val="2F1A68CC"/>
    <w:lvl w:ilvl="0" w:tplc="9842B16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0E06A1"/>
    <w:multiLevelType w:val="hybridMultilevel"/>
    <w:tmpl w:val="39165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C07D1"/>
    <w:multiLevelType w:val="hybridMultilevel"/>
    <w:tmpl w:val="FEC6A4B8"/>
    <w:lvl w:ilvl="0" w:tplc="019AB77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00245D"/>
    <w:multiLevelType w:val="hybridMultilevel"/>
    <w:tmpl w:val="8578D40E"/>
    <w:lvl w:ilvl="0" w:tplc="E10E7E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430E0"/>
    <w:multiLevelType w:val="hybridMultilevel"/>
    <w:tmpl w:val="5AA277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10C5E"/>
    <w:multiLevelType w:val="hybridMultilevel"/>
    <w:tmpl w:val="3B605F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D6680"/>
    <w:multiLevelType w:val="hybridMultilevel"/>
    <w:tmpl w:val="123CC80A"/>
    <w:lvl w:ilvl="0" w:tplc="8E4C8DA2">
      <w:start w:val="1"/>
      <w:numFmt w:val="decimal"/>
      <w:lvlText w:val="%1."/>
      <w:lvlJc w:val="left"/>
      <w:pPr>
        <w:ind w:left="720" w:hanging="360"/>
      </w:pPr>
    </w:lvl>
    <w:lvl w:ilvl="1" w:tplc="E6585C4A" w:tentative="1">
      <w:start w:val="1"/>
      <w:numFmt w:val="lowerLetter"/>
      <w:lvlText w:val="%2."/>
      <w:lvlJc w:val="left"/>
      <w:pPr>
        <w:ind w:left="1440" w:hanging="360"/>
      </w:pPr>
    </w:lvl>
    <w:lvl w:ilvl="2" w:tplc="F886F502" w:tentative="1">
      <w:start w:val="1"/>
      <w:numFmt w:val="lowerRoman"/>
      <w:lvlText w:val="%3."/>
      <w:lvlJc w:val="right"/>
      <w:pPr>
        <w:ind w:left="2160" w:hanging="180"/>
      </w:pPr>
    </w:lvl>
    <w:lvl w:ilvl="3" w:tplc="0E2E6458" w:tentative="1">
      <w:start w:val="1"/>
      <w:numFmt w:val="decimal"/>
      <w:lvlText w:val="%4."/>
      <w:lvlJc w:val="left"/>
      <w:pPr>
        <w:ind w:left="2880" w:hanging="360"/>
      </w:pPr>
    </w:lvl>
    <w:lvl w:ilvl="4" w:tplc="1E04EB34" w:tentative="1">
      <w:start w:val="1"/>
      <w:numFmt w:val="lowerLetter"/>
      <w:lvlText w:val="%5."/>
      <w:lvlJc w:val="left"/>
      <w:pPr>
        <w:ind w:left="3600" w:hanging="360"/>
      </w:pPr>
    </w:lvl>
    <w:lvl w:ilvl="5" w:tplc="C94E64F2" w:tentative="1">
      <w:start w:val="1"/>
      <w:numFmt w:val="lowerRoman"/>
      <w:lvlText w:val="%6."/>
      <w:lvlJc w:val="right"/>
      <w:pPr>
        <w:ind w:left="4320" w:hanging="180"/>
      </w:pPr>
    </w:lvl>
    <w:lvl w:ilvl="6" w:tplc="0E46DDA4" w:tentative="1">
      <w:start w:val="1"/>
      <w:numFmt w:val="decimal"/>
      <w:lvlText w:val="%7."/>
      <w:lvlJc w:val="left"/>
      <w:pPr>
        <w:ind w:left="5040" w:hanging="360"/>
      </w:pPr>
    </w:lvl>
    <w:lvl w:ilvl="7" w:tplc="5D666C36" w:tentative="1">
      <w:start w:val="1"/>
      <w:numFmt w:val="lowerLetter"/>
      <w:lvlText w:val="%8."/>
      <w:lvlJc w:val="left"/>
      <w:pPr>
        <w:ind w:left="5760" w:hanging="360"/>
      </w:pPr>
    </w:lvl>
    <w:lvl w:ilvl="8" w:tplc="EA30B4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B16E5"/>
    <w:multiLevelType w:val="hybridMultilevel"/>
    <w:tmpl w:val="2F1A68CC"/>
    <w:lvl w:ilvl="0" w:tplc="9842B16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2F0CB3"/>
    <w:multiLevelType w:val="hybridMultilevel"/>
    <w:tmpl w:val="2F1A68CC"/>
    <w:lvl w:ilvl="0" w:tplc="9842B16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1E3092"/>
    <w:multiLevelType w:val="hybridMultilevel"/>
    <w:tmpl w:val="2F1A68CC"/>
    <w:lvl w:ilvl="0" w:tplc="9842B16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F86E8F"/>
    <w:multiLevelType w:val="hybridMultilevel"/>
    <w:tmpl w:val="472A7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EC4821"/>
    <w:multiLevelType w:val="hybridMultilevel"/>
    <w:tmpl w:val="2F1A68CC"/>
    <w:lvl w:ilvl="0" w:tplc="9842B16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FB7FF7"/>
    <w:multiLevelType w:val="hybridMultilevel"/>
    <w:tmpl w:val="CFD24546"/>
    <w:lvl w:ilvl="0" w:tplc="EE1E916E">
      <w:start w:val="1"/>
      <w:numFmt w:val="decimal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07512C"/>
    <w:multiLevelType w:val="hybridMultilevel"/>
    <w:tmpl w:val="B63CB6D2"/>
    <w:lvl w:ilvl="0" w:tplc="82A20E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72960"/>
    <w:multiLevelType w:val="hybridMultilevel"/>
    <w:tmpl w:val="0ED8FB5A"/>
    <w:lvl w:ilvl="0" w:tplc="6EB47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6"/>
  </w:num>
  <w:num w:numId="5">
    <w:abstractNumId w:val="17"/>
  </w:num>
  <w:num w:numId="6">
    <w:abstractNumId w:val="19"/>
  </w:num>
  <w:num w:numId="7">
    <w:abstractNumId w:val="15"/>
  </w:num>
  <w:num w:numId="8">
    <w:abstractNumId w:val="8"/>
  </w:num>
  <w:num w:numId="9">
    <w:abstractNumId w:val="4"/>
  </w:num>
  <w:num w:numId="10">
    <w:abstractNumId w:val="1"/>
  </w:num>
  <w:num w:numId="11">
    <w:abstractNumId w:val="3"/>
  </w:num>
  <w:num w:numId="12">
    <w:abstractNumId w:val="22"/>
  </w:num>
  <w:num w:numId="13">
    <w:abstractNumId w:val="2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9"/>
  </w:num>
  <w:num w:numId="17">
    <w:abstractNumId w:val="12"/>
  </w:num>
  <w:num w:numId="18">
    <w:abstractNumId w:val="18"/>
  </w:num>
  <w:num w:numId="19">
    <w:abstractNumId w:val="13"/>
  </w:num>
  <w:num w:numId="20">
    <w:abstractNumId w:val="21"/>
  </w:num>
  <w:num w:numId="21">
    <w:abstractNumId w:val="11"/>
  </w:num>
  <w:num w:numId="22">
    <w:abstractNumId w:val="0"/>
  </w:num>
  <w:num w:numId="23">
    <w:abstractNumId w:val="14"/>
  </w:num>
  <w:num w:numId="2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im McCormick">
    <w15:presenceInfo w15:providerId="AD" w15:userId="S-1-5-21-823518204-920026266-854245398-48483"/>
  </w15:person>
  <w15:person w15:author="CEN-Laptop">
    <w15:presenceInfo w15:providerId="None" w15:userId="CEN-Lapto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A61"/>
    <w:rsid w:val="00005573"/>
    <w:rsid w:val="00022E50"/>
    <w:rsid w:val="00035F69"/>
    <w:rsid w:val="00042F0F"/>
    <w:rsid w:val="00044689"/>
    <w:rsid w:val="00044FD6"/>
    <w:rsid w:val="00047080"/>
    <w:rsid w:val="00047CAC"/>
    <w:rsid w:val="00060767"/>
    <w:rsid w:val="00064394"/>
    <w:rsid w:val="00074255"/>
    <w:rsid w:val="00081064"/>
    <w:rsid w:val="000852E8"/>
    <w:rsid w:val="000865E9"/>
    <w:rsid w:val="0008783E"/>
    <w:rsid w:val="0009282D"/>
    <w:rsid w:val="000955E9"/>
    <w:rsid w:val="000A1CD6"/>
    <w:rsid w:val="000A35C1"/>
    <w:rsid w:val="000A54C3"/>
    <w:rsid w:val="000A6F96"/>
    <w:rsid w:val="000B1B68"/>
    <w:rsid w:val="000B55BC"/>
    <w:rsid w:val="000B7083"/>
    <w:rsid w:val="000C2269"/>
    <w:rsid w:val="000C3DD0"/>
    <w:rsid w:val="000C6038"/>
    <w:rsid w:val="000D611C"/>
    <w:rsid w:val="000E7315"/>
    <w:rsid w:val="000F175E"/>
    <w:rsid w:val="00100145"/>
    <w:rsid w:val="00104800"/>
    <w:rsid w:val="00114D26"/>
    <w:rsid w:val="00114FFF"/>
    <w:rsid w:val="0012192D"/>
    <w:rsid w:val="001267C0"/>
    <w:rsid w:val="00127216"/>
    <w:rsid w:val="001305A5"/>
    <w:rsid w:val="00132517"/>
    <w:rsid w:val="001344E2"/>
    <w:rsid w:val="0014121A"/>
    <w:rsid w:val="0014600A"/>
    <w:rsid w:val="001504B6"/>
    <w:rsid w:val="00151CA2"/>
    <w:rsid w:val="001540E1"/>
    <w:rsid w:val="0015629E"/>
    <w:rsid w:val="001612CF"/>
    <w:rsid w:val="00163139"/>
    <w:rsid w:val="0017261A"/>
    <w:rsid w:val="00175927"/>
    <w:rsid w:val="00180956"/>
    <w:rsid w:val="00182317"/>
    <w:rsid w:val="001828F5"/>
    <w:rsid w:val="00183A61"/>
    <w:rsid w:val="001963A2"/>
    <w:rsid w:val="00197F5C"/>
    <w:rsid w:val="001A6F43"/>
    <w:rsid w:val="001B3917"/>
    <w:rsid w:val="001B5BDA"/>
    <w:rsid w:val="001B65EB"/>
    <w:rsid w:val="001B6D8A"/>
    <w:rsid w:val="001B72F2"/>
    <w:rsid w:val="001C780E"/>
    <w:rsid w:val="001D27F4"/>
    <w:rsid w:val="001D37E5"/>
    <w:rsid w:val="001D7748"/>
    <w:rsid w:val="001E0DAB"/>
    <w:rsid w:val="001E2054"/>
    <w:rsid w:val="001E290A"/>
    <w:rsid w:val="001E4AE5"/>
    <w:rsid w:val="001E7C26"/>
    <w:rsid w:val="001F2B2C"/>
    <w:rsid w:val="001F3449"/>
    <w:rsid w:val="001F4444"/>
    <w:rsid w:val="00205532"/>
    <w:rsid w:val="00210A90"/>
    <w:rsid w:val="0021117B"/>
    <w:rsid w:val="0021650C"/>
    <w:rsid w:val="00217031"/>
    <w:rsid w:val="00224352"/>
    <w:rsid w:val="0023158D"/>
    <w:rsid w:val="00236872"/>
    <w:rsid w:val="00250482"/>
    <w:rsid w:val="00251D40"/>
    <w:rsid w:val="00252939"/>
    <w:rsid w:val="00252985"/>
    <w:rsid w:val="0025395B"/>
    <w:rsid w:val="00261272"/>
    <w:rsid w:val="00261C15"/>
    <w:rsid w:val="00265799"/>
    <w:rsid w:val="002665C2"/>
    <w:rsid w:val="00290A3C"/>
    <w:rsid w:val="002915D4"/>
    <w:rsid w:val="0029628F"/>
    <w:rsid w:val="00296A9F"/>
    <w:rsid w:val="00297CC5"/>
    <w:rsid w:val="002B7A1D"/>
    <w:rsid w:val="002C2E46"/>
    <w:rsid w:val="002C43E3"/>
    <w:rsid w:val="002D0974"/>
    <w:rsid w:val="002D26D7"/>
    <w:rsid w:val="002D4531"/>
    <w:rsid w:val="002E0A63"/>
    <w:rsid w:val="002F24FE"/>
    <w:rsid w:val="002F6F96"/>
    <w:rsid w:val="0030068B"/>
    <w:rsid w:val="00304EBB"/>
    <w:rsid w:val="00311499"/>
    <w:rsid w:val="00325C0D"/>
    <w:rsid w:val="0033199E"/>
    <w:rsid w:val="00334C3E"/>
    <w:rsid w:val="00340218"/>
    <w:rsid w:val="003409E5"/>
    <w:rsid w:val="00343338"/>
    <w:rsid w:val="0034627D"/>
    <w:rsid w:val="00355DD6"/>
    <w:rsid w:val="00360133"/>
    <w:rsid w:val="00360F97"/>
    <w:rsid w:val="00367B52"/>
    <w:rsid w:val="00390052"/>
    <w:rsid w:val="00395407"/>
    <w:rsid w:val="003A1E11"/>
    <w:rsid w:val="003A3740"/>
    <w:rsid w:val="003A5529"/>
    <w:rsid w:val="003A5FB1"/>
    <w:rsid w:val="003A5FF1"/>
    <w:rsid w:val="003B3668"/>
    <w:rsid w:val="003B6790"/>
    <w:rsid w:val="003B6866"/>
    <w:rsid w:val="003B7CDC"/>
    <w:rsid w:val="003C1421"/>
    <w:rsid w:val="003C1A0B"/>
    <w:rsid w:val="003D4BF3"/>
    <w:rsid w:val="003E0BEF"/>
    <w:rsid w:val="003E4F89"/>
    <w:rsid w:val="003F0AD3"/>
    <w:rsid w:val="003F3868"/>
    <w:rsid w:val="003F3B94"/>
    <w:rsid w:val="003F3D17"/>
    <w:rsid w:val="003F3F1B"/>
    <w:rsid w:val="003F66F3"/>
    <w:rsid w:val="00402B5C"/>
    <w:rsid w:val="00405793"/>
    <w:rsid w:val="004255E8"/>
    <w:rsid w:val="00430040"/>
    <w:rsid w:val="004429F8"/>
    <w:rsid w:val="00446FCA"/>
    <w:rsid w:val="00452D77"/>
    <w:rsid w:val="004574B6"/>
    <w:rsid w:val="00464584"/>
    <w:rsid w:val="00466414"/>
    <w:rsid w:val="00466FEF"/>
    <w:rsid w:val="004720BC"/>
    <w:rsid w:val="00484100"/>
    <w:rsid w:val="00493035"/>
    <w:rsid w:val="00493944"/>
    <w:rsid w:val="0049547B"/>
    <w:rsid w:val="004A0C1E"/>
    <w:rsid w:val="004B136E"/>
    <w:rsid w:val="004B4373"/>
    <w:rsid w:val="004B5B36"/>
    <w:rsid w:val="004C6678"/>
    <w:rsid w:val="004D6295"/>
    <w:rsid w:val="004E67DC"/>
    <w:rsid w:val="004F0D6C"/>
    <w:rsid w:val="00500ED2"/>
    <w:rsid w:val="00503CE6"/>
    <w:rsid w:val="00511261"/>
    <w:rsid w:val="005151E1"/>
    <w:rsid w:val="00521B18"/>
    <w:rsid w:val="00535A52"/>
    <w:rsid w:val="0054278A"/>
    <w:rsid w:val="00543284"/>
    <w:rsid w:val="005448E1"/>
    <w:rsid w:val="00545877"/>
    <w:rsid w:val="005519E1"/>
    <w:rsid w:val="00563BF0"/>
    <w:rsid w:val="0056703C"/>
    <w:rsid w:val="00573F53"/>
    <w:rsid w:val="0057577F"/>
    <w:rsid w:val="00575CBA"/>
    <w:rsid w:val="005774A5"/>
    <w:rsid w:val="00577C28"/>
    <w:rsid w:val="00580EB1"/>
    <w:rsid w:val="005849E9"/>
    <w:rsid w:val="00590E2D"/>
    <w:rsid w:val="005961BC"/>
    <w:rsid w:val="00597C61"/>
    <w:rsid w:val="005A2F6E"/>
    <w:rsid w:val="005C139B"/>
    <w:rsid w:val="005C43BF"/>
    <w:rsid w:val="005C5374"/>
    <w:rsid w:val="005C7507"/>
    <w:rsid w:val="005D268E"/>
    <w:rsid w:val="005D3492"/>
    <w:rsid w:val="005D3E6F"/>
    <w:rsid w:val="005E1C9D"/>
    <w:rsid w:val="005E46D7"/>
    <w:rsid w:val="005E4C3C"/>
    <w:rsid w:val="006009DB"/>
    <w:rsid w:val="006018AB"/>
    <w:rsid w:val="00601DD9"/>
    <w:rsid w:val="00614535"/>
    <w:rsid w:val="00614C9F"/>
    <w:rsid w:val="00616B08"/>
    <w:rsid w:val="00620DB5"/>
    <w:rsid w:val="006232FC"/>
    <w:rsid w:val="006309D8"/>
    <w:rsid w:val="00636AE6"/>
    <w:rsid w:val="00647BE0"/>
    <w:rsid w:val="00650292"/>
    <w:rsid w:val="00656ED7"/>
    <w:rsid w:val="00661270"/>
    <w:rsid w:val="00663C09"/>
    <w:rsid w:val="006737FC"/>
    <w:rsid w:val="00674004"/>
    <w:rsid w:val="00683837"/>
    <w:rsid w:val="006855E3"/>
    <w:rsid w:val="00686120"/>
    <w:rsid w:val="00686AD2"/>
    <w:rsid w:val="006935D4"/>
    <w:rsid w:val="006972E5"/>
    <w:rsid w:val="0069799F"/>
    <w:rsid w:val="006A0BE2"/>
    <w:rsid w:val="006B7DF1"/>
    <w:rsid w:val="006C23EA"/>
    <w:rsid w:val="006C25CE"/>
    <w:rsid w:val="006C30F8"/>
    <w:rsid w:val="006C60DD"/>
    <w:rsid w:val="006D06E9"/>
    <w:rsid w:val="006E5C02"/>
    <w:rsid w:val="006F027E"/>
    <w:rsid w:val="00707E90"/>
    <w:rsid w:val="0071617D"/>
    <w:rsid w:val="0072096A"/>
    <w:rsid w:val="007242AB"/>
    <w:rsid w:val="007307A4"/>
    <w:rsid w:val="007324FD"/>
    <w:rsid w:val="007409FA"/>
    <w:rsid w:val="00752100"/>
    <w:rsid w:val="00753175"/>
    <w:rsid w:val="00760DDD"/>
    <w:rsid w:val="00761992"/>
    <w:rsid w:val="00761D4B"/>
    <w:rsid w:val="00776CC6"/>
    <w:rsid w:val="00785880"/>
    <w:rsid w:val="00790150"/>
    <w:rsid w:val="007914FE"/>
    <w:rsid w:val="007B1F63"/>
    <w:rsid w:val="007B56B3"/>
    <w:rsid w:val="007C105F"/>
    <w:rsid w:val="007C3172"/>
    <w:rsid w:val="007C6312"/>
    <w:rsid w:val="007D6E8B"/>
    <w:rsid w:val="007E5FF7"/>
    <w:rsid w:val="007F0BCC"/>
    <w:rsid w:val="00802BC3"/>
    <w:rsid w:val="00804892"/>
    <w:rsid w:val="0081609F"/>
    <w:rsid w:val="0082305C"/>
    <w:rsid w:val="00824FBB"/>
    <w:rsid w:val="00830828"/>
    <w:rsid w:val="00832FC4"/>
    <w:rsid w:val="00837762"/>
    <w:rsid w:val="00837C23"/>
    <w:rsid w:val="008460F8"/>
    <w:rsid w:val="00846B29"/>
    <w:rsid w:val="008472BE"/>
    <w:rsid w:val="00851D54"/>
    <w:rsid w:val="00856A16"/>
    <w:rsid w:val="00862B82"/>
    <w:rsid w:val="00873162"/>
    <w:rsid w:val="0087344C"/>
    <w:rsid w:val="0088183B"/>
    <w:rsid w:val="00890352"/>
    <w:rsid w:val="00893EC7"/>
    <w:rsid w:val="00896088"/>
    <w:rsid w:val="008A36ED"/>
    <w:rsid w:val="008B0D7C"/>
    <w:rsid w:val="008B4D98"/>
    <w:rsid w:val="008B62AE"/>
    <w:rsid w:val="008C27C7"/>
    <w:rsid w:val="008C7276"/>
    <w:rsid w:val="008D1238"/>
    <w:rsid w:val="008D2C45"/>
    <w:rsid w:val="008D6417"/>
    <w:rsid w:val="008E1167"/>
    <w:rsid w:val="008E4F6E"/>
    <w:rsid w:val="008F02DB"/>
    <w:rsid w:val="008F55DD"/>
    <w:rsid w:val="008F6DE7"/>
    <w:rsid w:val="008F7639"/>
    <w:rsid w:val="00900EAA"/>
    <w:rsid w:val="00906038"/>
    <w:rsid w:val="00911D76"/>
    <w:rsid w:val="00917F92"/>
    <w:rsid w:val="00922067"/>
    <w:rsid w:val="00922FB7"/>
    <w:rsid w:val="00930217"/>
    <w:rsid w:val="009325CF"/>
    <w:rsid w:val="00940AFD"/>
    <w:rsid w:val="009445A6"/>
    <w:rsid w:val="009448FB"/>
    <w:rsid w:val="00950522"/>
    <w:rsid w:val="0095188E"/>
    <w:rsid w:val="00955BA9"/>
    <w:rsid w:val="0095709A"/>
    <w:rsid w:val="00960724"/>
    <w:rsid w:val="0096196B"/>
    <w:rsid w:val="00963B49"/>
    <w:rsid w:val="00964C17"/>
    <w:rsid w:val="00971270"/>
    <w:rsid w:val="00971365"/>
    <w:rsid w:val="009724BD"/>
    <w:rsid w:val="00976ACE"/>
    <w:rsid w:val="009966A0"/>
    <w:rsid w:val="00997C2E"/>
    <w:rsid w:val="009A70F6"/>
    <w:rsid w:val="009E0C5C"/>
    <w:rsid w:val="009E7833"/>
    <w:rsid w:val="009F12D7"/>
    <w:rsid w:val="009F5CEA"/>
    <w:rsid w:val="009F7BAB"/>
    <w:rsid w:val="00A00862"/>
    <w:rsid w:val="00A1094D"/>
    <w:rsid w:val="00A1146D"/>
    <w:rsid w:val="00A173FB"/>
    <w:rsid w:val="00A17502"/>
    <w:rsid w:val="00A176AD"/>
    <w:rsid w:val="00A31CE1"/>
    <w:rsid w:val="00A413E4"/>
    <w:rsid w:val="00A53308"/>
    <w:rsid w:val="00A60C50"/>
    <w:rsid w:val="00A64892"/>
    <w:rsid w:val="00A762D9"/>
    <w:rsid w:val="00A77E07"/>
    <w:rsid w:val="00A8106A"/>
    <w:rsid w:val="00A81904"/>
    <w:rsid w:val="00A83F42"/>
    <w:rsid w:val="00A85FDF"/>
    <w:rsid w:val="00A864F1"/>
    <w:rsid w:val="00A920E5"/>
    <w:rsid w:val="00A93D9C"/>
    <w:rsid w:val="00A93E9D"/>
    <w:rsid w:val="00A95C30"/>
    <w:rsid w:val="00A96446"/>
    <w:rsid w:val="00AA1169"/>
    <w:rsid w:val="00AB3DCB"/>
    <w:rsid w:val="00AC35AB"/>
    <w:rsid w:val="00AD008F"/>
    <w:rsid w:val="00AD43E5"/>
    <w:rsid w:val="00AD45B8"/>
    <w:rsid w:val="00AE0121"/>
    <w:rsid w:val="00AE107F"/>
    <w:rsid w:val="00AE5BD5"/>
    <w:rsid w:val="00AE793E"/>
    <w:rsid w:val="00AF088D"/>
    <w:rsid w:val="00AF263E"/>
    <w:rsid w:val="00AF2F1E"/>
    <w:rsid w:val="00AF3586"/>
    <w:rsid w:val="00AF5F3C"/>
    <w:rsid w:val="00AF66E7"/>
    <w:rsid w:val="00B003D2"/>
    <w:rsid w:val="00B104BD"/>
    <w:rsid w:val="00B117DD"/>
    <w:rsid w:val="00B22C32"/>
    <w:rsid w:val="00B23751"/>
    <w:rsid w:val="00B27D66"/>
    <w:rsid w:val="00B32993"/>
    <w:rsid w:val="00B34265"/>
    <w:rsid w:val="00B376F3"/>
    <w:rsid w:val="00B52FDB"/>
    <w:rsid w:val="00B7140B"/>
    <w:rsid w:val="00B80529"/>
    <w:rsid w:val="00B80C81"/>
    <w:rsid w:val="00B815E3"/>
    <w:rsid w:val="00B8693B"/>
    <w:rsid w:val="00B90384"/>
    <w:rsid w:val="00B97517"/>
    <w:rsid w:val="00B97BE4"/>
    <w:rsid w:val="00BA2D8A"/>
    <w:rsid w:val="00BA53FC"/>
    <w:rsid w:val="00BB0444"/>
    <w:rsid w:val="00BB3F57"/>
    <w:rsid w:val="00BB4791"/>
    <w:rsid w:val="00BB5FB8"/>
    <w:rsid w:val="00BD05F6"/>
    <w:rsid w:val="00BE5272"/>
    <w:rsid w:val="00BE7B3E"/>
    <w:rsid w:val="00C0006C"/>
    <w:rsid w:val="00C000E2"/>
    <w:rsid w:val="00C0592F"/>
    <w:rsid w:val="00C10862"/>
    <w:rsid w:val="00C10CCC"/>
    <w:rsid w:val="00C151B2"/>
    <w:rsid w:val="00C2737B"/>
    <w:rsid w:val="00C31A52"/>
    <w:rsid w:val="00C34727"/>
    <w:rsid w:val="00C406FE"/>
    <w:rsid w:val="00C412C8"/>
    <w:rsid w:val="00C41B60"/>
    <w:rsid w:val="00C4212B"/>
    <w:rsid w:val="00C50D85"/>
    <w:rsid w:val="00C57336"/>
    <w:rsid w:val="00C613B1"/>
    <w:rsid w:val="00C622B7"/>
    <w:rsid w:val="00C7549F"/>
    <w:rsid w:val="00C8033D"/>
    <w:rsid w:val="00C80373"/>
    <w:rsid w:val="00C908DC"/>
    <w:rsid w:val="00C934CC"/>
    <w:rsid w:val="00C94DAA"/>
    <w:rsid w:val="00CA694E"/>
    <w:rsid w:val="00CB4D4B"/>
    <w:rsid w:val="00CB5105"/>
    <w:rsid w:val="00CB71A1"/>
    <w:rsid w:val="00CC1CD7"/>
    <w:rsid w:val="00CC28EF"/>
    <w:rsid w:val="00CC2E3F"/>
    <w:rsid w:val="00CC3987"/>
    <w:rsid w:val="00CC42E7"/>
    <w:rsid w:val="00CD1E6D"/>
    <w:rsid w:val="00CD30C4"/>
    <w:rsid w:val="00CD6352"/>
    <w:rsid w:val="00CE05A6"/>
    <w:rsid w:val="00CE245D"/>
    <w:rsid w:val="00CE30E5"/>
    <w:rsid w:val="00CF1E2E"/>
    <w:rsid w:val="00CF224C"/>
    <w:rsid w:val="00CF2657"/>
    <w:rsid w:val="00D0649B"/>
    <w:rsid w:val="00D07821"/>
    <w:rsid w:val="00D12B3B"/>
    <w:rsid w:val="00D14497"/>
    <w:rsid w:val="00D2370E"/>
    <w:rsid w:val="00D2770E"/>
    <w:rsid w:val="00D41C76"/>
    <w:rsid w:val="00D44F29"/>
    <w:rsid w:val="00D452A6"/>
    <w:rsid w:val="00D45723"/>
    <w:rsid w:val="00D54BBD"/>
    <w:rsid w:val="00D57B2E"/>
    <w:rsid w:val="00D57F04"/>
    <w:rsid w:val="00D62731"/>
    <w:rsid w:val="00D64D75"/>
    <w:rsid w:val="00D653F6"/>
    <w:rsid w:val="00D81FC3"/>
    <w:rsid w:val="00D875AF"/>
    <w:rsid w:val="00D87707"/>
    <w:rsid w:val="00D9755F"/>
    <w:rsid w:val="00DA46F2"/>
    <w:rsid w:val="00DA589A"/>
    <w:rsid w:val="00DA726D"/>
    <w:rsid w:val="00DB2D31"/>
    <w:rsid w:val="00DB47CA"/>
    <w:rsid w:val="00DC474D"/>
    <w:rsid w:val="00DC5ED1"/>
    <w:rsid w:val="00DC674C"/>
    <w:rsid w:val="00DC7082"/>
    <w:rsid w:val="00DD3B40"/>
    <w:rsid w:val="00DD41B5"/>
    <w:rsid w:val="00DD6607"/>
    <w:rsid w:val="00DE04F9"/>
    <w:rsid w:val="00DE1041"/>
    <w:rsid w:val="00DF4267"/>
    <w:rsid w:val="00E044B1"/>
    <w:rsid w:val="00E0453D"/>
    <w:rsid w:val="00E045E8"/>
    <w:rsid w:val="00E0773C"/>
    <w:rsid w:val="00E13C38"/>
    <w:rsid w:val="00E14695"/>
    <w:rsid w:val="00E151CE"/>
    <w:rsid w:val="00E15EA7"/>
    <w:rsid w:val="00E16565"/>
    <w:rsid w:val="00E169CF"/>
    <w:rsid w:val="00E200C9"/>
    <w:rsid w:val="00E230E7"/>
    <w:rsid w:val="00E254AE"/>
    <w:rsid w:val="00E27520"/>
    <w:rsid w:val="00E3325D"/>
    <w:rsid w:val="00E41132"/>
    <w:rsid w:val="00E434A8"/>
    <w:rsid w:val="00E4655D"/>
    <w:rsid w:val="00E46D42"/>
    <w:rsid w:val="00E50891"/>
    <w:rsid w:val="00E5245C"/>
    <w:rsid w:val="00E61015"/>
    <w:rsid w:val="00E7394D"/>
    <w:rsid w:val="00E81C58"/>
    <w:rsid w:val="00E84FB4"/>
    <w:rsid w:val="00E91FF0"/>
    <w:rsid w:val="00E92E72"/>
    <w:rsid w:val="00E96824"/>
    <w:rsid w:val="00EA3FD7"/>
    <w:rsid w:val="00EA75D4"/>
    <w:rsid w:val="00EB1D6C"/>
    <w:rsid w:val="00EC41A2"/>
    <w:rsid w:val="00ED225D"/>
    <w:rsid w:val="00ED60A0"/>
    <w:rsid w:val="00EE1C34"/>
    <w:rsid w:val="00EE286B"/>
    <w:rsid w:val="00EE58AC"/>
    <w:rsid w:val="00EF3BB7"/>
    <w:rsid w:val="00EF3F9A"/>
    <w:rsid w:val="00EF4606"/>
    <w:rsid w:val="00EF4BD4"/>
    <w:rsid w:val="00EF6835"/>
    <w:rsid w:val="00EF79B7"/>
    <w:rsid w:val="00F000A6"/>
    <w:rsid w:val="00F0082F"/>
    <w:rsid w:val="00F00960"/>
    <w:rsid w:val="00F03DF4"/>
    <w:rsid w:val="00F05D19"/>
    <w:rsid w:val="00F075DA"/>
    <w:rsid w:val="00F100F1"/>
    <w:rsid w:val="00F151C4"/>
    <w:rsid w:val="00F17521"/>
    <w:rsid w:val="00F2212C"/>
    <w:rsid w:val="00F222B3"/>
    <w:rsid w:val="00F31D03"/>
    <w:rsid w:val="00F320CF"/>
    <w:rsid w:val="00F42353"/>
    <w:rsid w:val="00F4286D"/>
    <w:rsid w:val="00F5544A"/>
    <w:rsid w:val="00F56BDF"/>
    <w:rsid w:val="00F6194D"/>
    <w:rsid w:val="00F63DCF"/>
    <w:rsid w:val="00F72770"/>
    <w:rsid w:val="00F81A55"/>
    <w:rsid w:val="00F830F2"/>
    <w:rsid w:val="00F85863"/>
    <w:rsid w:val="00F93FFE"/>
    <w:rsid w:val="00F960F3"/>
    <w:rsid w:val="00F965E9"/>
    <w:rsid w:val="00FA2320"/>
    <w:rsid w:val="00FA5195"/>
    <w:rsid w:val="00FB3B87"/>
    <w:rsid w:val="00FC0316"/>
    <w:rsid w:val="00FE4A75"/>
    <w:rsid w:val="00FE5ECB"/>
    <w:rsid w:val="00FF73A5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6D9086"/>
  <w15:docId w15:val="{3F505BF3-74BF-473E-9E7E-50C35DA9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19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5C43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B4373"/>
    <w:pPr>
      <w:spacing w:line="480" w:lineRule="atLeast"/>
      <w:ind w:firstLine="720"/>
    </w:pPr>
    <w:rPr>
      <w:rFonts w:ascii="Courier" w:hAnsi="Courier"/>
    </w:rPr>
  </w:style>
  <w:style w:type="character" w:styleId="CommentReference">
    <w:name w:val="annotation reference"/>
    <w:semiHidden/>
    <w:rsid w:val="00C34727"/>
    <w:rPr>
      <w:sz w:val="16"/>
      <w:szCs w:val="16"/>
    </w:rPr>
  </w:style>
  <w:style w:type="paragraph" w:styleId="CommentText">
    <w:name w:val="annotation text"/>
    <w:basedOn w:val="Normal"/>
    <w:semiHidden/>
    <w:rsid w:val="00C34727"/>
    <w:rPr>
      <w:sz w:val="20"/>
    </w:rPr>
  </w:style>
  <w:style w:type="paragraph" w:styleId="CommentSubject">
    <w:name w:val="annotation subject"/>
    <w:basedOn w:val="CommentText"/>
    <w:next w:val="CommentText"/>
    <w:semiHidden/>
    <w:rsid w:val="00C34727"/>
    <w:rPr>
      <w:b/>
      <w:bCs/>
    </w:rPr>
  </w:style>
  <w:style w:type="paragraph" w:styleId="BalloonText">
    <w:name w:val="Balloon Text"/>
    <w:basedOn w:val="Normal"/>
    <w:semiHidden/>
    <w:rsid w:val="00C347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004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3004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3004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30040"/>
    <w:rPr>
      <w:sz w:val="24"/>
    </w:rPr>
  </w:style>
  <w:style w:type="table" w:styleId="TableGrid">
    <w:name w:val="Table Grid"/>
    <w:basedOn w:val="TableNormal"/>
    <w:rsid w:val="00367B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6127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261272"/>
    <w:rPr>
      <w:lang w:bidi="ar-SA"/>
    </w:rPr>
  </w:style>
  <w:style w:type="character" w:styleId="FootnoteReference">
    <w:name w:val="footnote reference"/>
    <w:uiPriority w:val="99"/>
    <w:semiHidden/>
    <w:unhideWhenUsed/>
    <w:rsid w:val="00261272"/>
    <w:rPr>
      <w:vertAlign w:val="superscript"/>
    </w:rPr>
  </w:style>
  <w:style w:type="paragraph" w:styleId="Revision">
    <w:name w:val="Revision"/>
    <w:hidden/>
    <w:uiPriority w:val="99"/>
    <w:semiHidden/>
    <w:rsid w:val="008F02DB"/>
    <w:rPr>
      <w:sz w:val="24"/>
    </w:rPr>
  </w:style>
  <w:style w:type="paragraph" w:styleId="ListNumber4">
    <w:name w:val="List Number 4"/>
    <w:basedOn w:val="Normal"/>
    <w:uiPriority w:val="19"/>
    <w:semiHidden/>
    <w:unhideWhenUsed/>
    <w:rsid w:val="00B97BE4"/>
    <w:pPr>
      <w:widowControl w:val="0"/>
      <w:numPr>
        <w:numId w:val="22"/>
      </w:numPr>
      <w:spacing w:line="240" w:lineRule="exact"/>
      <w:contextualSpacing/>
    </w:pPr>
  </w:style>
  <w:style w:type="paragraph" w:customStyle="1" w:styleId="BlockTextSgl">
    <w:name w:val="Block Text Sgl"/>
    <w:basedOn w:val="Normal"/>
    <w:qFormat/>
    <w:rsid w:val="00B97BE4"/>
    <w:pPr>
      <w:widowControl w:val="0"/>
      <w:spacing w:after="240" w:line="240" w:lineRule="exact"/>
    </w:pPr>
  </w:style>
  <w:style w:type="paragraph" w:styleId="ListParagraph">
    <w:name w:val="List Paragraph"/>
    <w:basedOn w:val="Normal"/>
    <w:uiPriority w:val="34"/>
    <w:unhideWhenUsed/>
    <w:qFormat/>
    <w:rsid w:val="00B97BE4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C43BF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07E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7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4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codes.findlaw.com/ny/judiciary-law/jud-sect-756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001A6-2CE3-46C3-BF10-5BC28597E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WARNING</vt:lpstr>
    </vt:vector>
  </TitlesOfParts>
  <Company>Microsoft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WARNING</dc:title>
  <dc:creator>compaq user</dc:creator>
  <cp:lastModifiedBy>Jim McCormick</cp:lastModifiedBy>
  <cp:revision>2</cp:revision>
  <cp:lastPrinted>2016-03-04T16:56:00Z</cp:lastPrinted>
  <dcterms:created xsi:type="dcterms:W3CDTF">2024-12-10T21:52:00Z</dcterms:created>
  <dcterms:modified xsi:type="dcterms:W3CDTF">2024-12-10T21:52:00Z</dcterms:modified>
</cp:coreProperties>
</file>