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6E" w:rsidRPr="009A1EA3" w:rsidRDefault="00E82C6E" w:rsidP="00E82C6E">
      <w:pPr>
        <w:outlineLvl w:val="0"/>
        <w:rPr>
          <w:rFonts w:ascii="Times New Roman" w:hAnsi="Times New Roman"/>
        </w:rPr>
      </w:pPr>
      <w:r w:rsidRPr="009A1EA3">
        <w:rPr>
          <w:rFonts w:ascii="Times New Roman" w:hAnsi="Times New Roman"/>
        </w:rPr>
        <w:t>CIVIL COURT OF THE CITY OF NEW YORK</w:t>
      </w:r>
      <w:r w:rsidRPr="009A1EA3">
        <w:rPr>
          <w:rFonts w:ascii="Times New Roman" w:hAnsi="Times New Roman"/>
        </w:rPr>
        <w:tab/>
      </w:r>
      <w:r w:rsidRPr="009A1EA3">
        <w:rPr>
          <w:rFonts w:ascii="Times New Roman" w:hAnsi="Times New Roman"/>
        </w:rPr>
        <w:tab/>
      </w:r>
    </w:p>
    <w:p w:rsidR="00E82C6E" w:rsidRPr="009A1EA3" w:rsidRDefault="00E82C6E" w:rsidP="00E82C6E">
      <w:pPr>
        <w:outlineLvl w:val="0"/>
        <w:rPr>
          <w:rFonts w:ascii="Times New Roman" w:hAnsi="Times New Roman"/>
        </w:rPr>
      </w:pPr>
      <w:r w:rsidRPr="009A1EA3">
        <w:rPr>
          <w:rFonts w:ascii="Times New Roman" w:hAnsi="Times New Roman"/>
        </w:rPr>
        <w:t>COUNTY OF NEW YORK: HOUSING PART E</w:t>
      </w:r>
      <w:r w:rsidRPr="009A1EA3">
        <w:rPr>
          <w:rFonts w:ascii="Times New Roman" w:hAnsi="Times New Roman"/>
        </w:rPr>
        <w:tab/>
      </w:r>
      <w:r w:rsidRPr="009A1EA3">
        <w:rPr>
          <w:rFonts w:ascii="Times New Roman" w:hAnsi="Times New Roman"/>
        </w:rPr>
        <w:tab/>
      </w:r>
    </w:p>
    <w:p w:rsidR="00E82C6E" w:rsidRPr="009A1EA3" w:rsidRDefault="00E82C6E" w:rsidP="00E82C6E">
      <w:pPr>
        <w:outlineLvl w:val="0"/>
        <w:rPr>
          <w:rFonts w:ascii="Times New Roman" w:hAnsi="Times New Roman"/>
        </w:rPr>
      </w:pPr>
      <w:r w:rsidRPr="009A1EA3">
        <w:rPr>
          <w:rFonts w:ascii="Times New Roman" w:hAnsi="Times New Roman"/>
        </w:rPr>
        <w:t>---------------------------------------------------------X</w:t>
      </w:r>
    </w:p>
    <w:p w:rsidR="00E82C6E" w:rsidRDefault="00E82C6E" w:rsidP="00E82C6E">
      <w:pPr>
        <w:tabs>
          <w:tab w:val="left" w:pos="5040"/>
          <w:tab w:val="left" w:pos="5850"/>
        </w:tabs>
        <w:ind w:right="4320"/>
        <w:outlineLvl w:val="0"/>
        <w:rPr>
          <w:rFonts w:ascii="Times New Roman" w:hAnsi="Times New Roman"/>
        </w:rPr>
      </w:pPr>
      <w:r>
        <w:rPr>
          <w:rFonts w:ascii="Times New Roman" w:hAnsi="Times New Roman"/>
        </w:rPr>
        <w:t>PETITIONER 1</w:t>
      </w:r>
      <w:r w:rsidRPr="009A1EA3">
        <w:rPr>
          <w:rFonts w:ascii="Times New Roman" w:hAnsi="Times New Roman"/>
        </w:rPr>
        <w:t xml:space="preserve">, </w:t>
      </w:r>
      <w:r>
        <w:rPr>
          <w:rFonts w:ascii="Times New Roman" w:hAnsi="Times New Roman"/>
        </w:rPr>
        <w:t>PETITIONER 2</w:t>
      </w:r>
      <w:r w:rsidRPr="009A1EA3">
        <w:rPr>
          <w:rFonts w:ascii="Times New Roman" w:hAnsi="Times New Roman"/>
        </w:rPr>
        <w:t xml:space="preserve">, </w:t>
      </w:r>
      <w:r>
        <w:rPr>
          <w:rFonts w:ascii="Times New Roman" w:hAnsi="Times New Roman"/>
        </w:rPr>
        <w:t>PETITIONER 3</w:t>
      </w:r>
      <w:r w:rsidRPr="009A1EA3">
        <w:rPr>
          <w:rFonts w:ascii="Times New Roman" w:hAnsi="Times New Roman"/>
        </w:rPr>
        <w:t xml:space="preserve">, </w:t>
      </w:r>
      <w:r>
        <w:rPr>
          <w:rFonts w:ascii="Times New Roman" w:hAnsi="Times New Roman"/>
        </w:rPr>
        <w:t>PETITIONER 4</w:t>
      </w:r>
      <w:r w:rsidRPr="009A1EA3">
        <w:rPr>
          <w:rFonts w:ascii="Times New Roman" w:hAnsi="Times New Roman"/>
        </w:rPr>
        <w:t xml:space="preserve">, </w:t>
      </w:r>
      <w:r>
        <w:rPr>
          <w:rFonts w:ascii="Times New Roman" w:hAnsi="Times New Roman"/>
        </w:rPr>
        <w:t>PETITIONER 5</w:t>
      </w:r>
      <w:r w:rsidRPr="009A1EA3">
        <w:rPr>
          <w:rFonts w:ascii="Times New Roman" w:hAnsi="Times New Roman"/>
        </w:rPr>
        <w:t xml:space="preserve">, </w:t>
      </w:r>
      <w:r>
        <w:rPr>
          <w:rFonts w:ascii="Times New Roman" w:hAnsi="Times New Roman"/>
        </w:rPr>
        <w:t>PETITIONER 6</w:t>
      </w:r>
      <w:r w:rsidRPr="009A1EA3">
        <w:rPr>
          <w:rFonts w:ascii="Times New Roman" w:hAnsi="Times New Roman"/>
        </w:rPr>
        <w:t xml:space="preserve">, </w:t>
      </w:r>
      <w:r>
        <w:rPr>
          <w:rFonts w:ascii="Times New Roman" w:hAnsi="Times New Roman"/>
        </w:rPr>
        <w:t>PETITIONER 7</w:t>
      </w:r>
      <w:r w:rsidRPr="009A1EA3">
        <w:rPr>
          <w:rFonts w:ascii="Times New Roman" w:hAnsi="Times New Roman"/>
        </w:rPr>
        <w:t xml:space="preserve">, </w:t>
      </w:r>
      <w:r>
        <w:rPr>
          <w:rFonts w:ascii="Times New Roman" w:hAnsi="Times New Roman"/>
        </w:rPr>
        <w:t>PETITIONER 8</w:t>
      </w:r>
      <w:r w:rsidRPr="009A1EA3">
        <w:rPr>
          <w:rFonts w:ascii="Times New Roman" w:hAnsi="Times New Roman"/>
        </w:rPr>
        <w:t xml:space="preserve">, </w:t>
      </w:r>
      <w:r>
        <w:rPr>
          <w:rFonts w:ascii="Times New Roman" w:hAnsi="Times New Roman"/>
        </w:rPr>
        <w:t>PETITIONER 9</w:t>
      </w:r>
      <w:r w:rsidRPr="009A1EA3">
        <w:rPr>
          <w:rFonts w:ascii="Times New Roman" w:hAnsi="Times New Roman"/>
        </w:rPr>
        <w:t xml:space="preserve">, </w:t>
      </w:r>
      <w:r>
        <w:rPr>
          <w:rFonts w:ascii="Times New Roman" w:hAnsi="Times New Roman"/>
        </w:rPr>
        <w:t>PETITIONER 10</w:t>
      </w:r>
      <w:r w:rsidRPr="009A1EA3">
        <w:rPr>
          <w:rFonts w:ascii="Times New Roman" w:hAnsi="Times New Roman"/>
        </w:rPr>
        <w:t xml:space="preserve">, </w:t>
      </w:r>
      <w:r>
        <w:rPr>
          <w:rFonts w:ascii="Times New Roman" w:hAnsi="Times New Roman"/>
        </w:rPr>
        <w:t>PETITIONER 11</w:t>
      </w:r>
      <w:r w:rsidRPr="009A1EA3">
        <w:rPr>
          <w:rFonts w:ascii="Times New Roman" w:hAnsi="Times New Roman"/>
        </w:rPr>
        <w:t xml:space="preserve">, </w:t>
      </w:r>
      <w:r>
        <w:rPr>
          <w:rFonts w:ascii="Times New Roman" w:hAnsi="Times New Roman"/>
        </w:rPr>
        <w:t>PETITIONER 12</w:t>
      </w:r>
      <w:r w:rsidRPr="009A1EA3">
        <w:rPr>
          <w:rFonts w:ascii="Times New Roman" w:hAnsi="Times New Roman"/>
        </w:rPr>
        <w:t>,</w:t>
      </w:r>
      <w:r w:rsidRPr="009A1EA3">
        <w:t xml:space="preserve"> </w:t>
      </w:r>
      <w:r>
        <w:rPr>
          <w:rFonts w:ascii="Times New Roman" w:hAnsi="Times New Roman"/>
        </w:rPr>
        <w:t>PETITIONER 13</w:t>
      </w:r>
      <w:r w:rsidRPr="009A1EA3">
        <w:rPr>
          <w:rFonts w:ascii="Times New Roman" w:hAnsi="Times New Roman"/>
          <w:caps/>
        </w:rPr>
        <w:t>,</w:t>
      </w:r>
      <w:r w:rsidRPr="009A1EA3">
        <w:rPr>
          <w:rFonts w:ascii="Times New Roman" w:hAnsi="Times New Roman"/>
        </w:rPr>
        <w:t xml:space="preserve"> and </w:t>
      </w:r>
      <w:r>
        <w:rPr>
          <w:rFonts w:ascii="Times New Roman" w:hAnsi="Times New Roman"/>
        </w:rPr>
        <w:t>PETITIONER 14</w:t>
      </w:r>
      <w:r w:rsidRPr="009A1EA3">
        <w:rPr>
          <w:rFonts w:ascii="Times New Roman" w:hAnsi="Times New Roman"/>
        </w:rPr>
        <w:tab/>
      </w:r>
      <w:r>
        <w:rPr>
          <w:rFonts w:ascii="Times New Roman" w:hAnsi="Times New Roman"/>
        </w:rPr>
        <w:tab/>
      </w:r>
    </w:p>
    <w:p w:rsidR="00E82C6E" w:rsidRDefault="00E82C6E" w:rsidP="00E82C6E">
      <w:pPr>
        <w:tabs>
          <w:tab w:val="left" w:pos="5040"/>
          <w:tab w:val="left" w:pos="5850"/>
        </w:tabs>
        <w:ind w:right="4320"/>
        <w:outlineLvl w:val="0"/>
        <w:rPr>
          <w:rFonts w:ascii="Times New Roman" w:hAnsi="Times New Roman"/>
        </w:rPr>
      </w:pPr>
    </w:p>
    <w:p w:rsidR="00E82C6E" w:rsidRDefault="00E82C6E" w:rsidP="00E82C6E">
      <w:pPr>
        <w:tabs>
          <w:tab w:val="left" w:pos="5040"/>
          <w:tab w:val="left" w:pos="5850"/>
        </w:tabs>
        <w:ind w:right="4320"/>
        <w:outlineLvl w:val="0"/>
        <w:rPr>
          <w:rFonts w:ascii="Times New Roman" w:hAnsi="Times New Roman"/>
        </w:rPr>
      </w:pPr>
      <w:r>
        <w:rPr>
          <w:rFonts w:ascii="Times New Roman" w:hAnsi="Times New Roman"/>
        </w:rPr>
        <w:tab/>
        <w:t xml:space="preserve">            I</w:t>
      </w:r>
      <w:r w:rsidRPr="009A1EA3">
        <w:rPr>
          <w:rFonts w:ascii="Times New Roman" w:hAnsi="Times New Roman"/>
        </w:rPr>
        <w:t>ndex No. HP ______/</w:t>
      </w:r>
      <w:r>
        <w:rPr>
          <w:rFonts w:ascii="Times New Roman" w:hAnsi="Times New Roman"/>
        </w:rPr>
        <w:t>__</w:t>
      </w:r>
      <w:r w:rsidRPr="009A1EA3">
        <w:rPr>
          <w:rFonts w:ascii="Times New Roman" w:hAnsi="Times New Roman"/>
        </w:rPr>
        <w:tab/>
      </w:r>
    </w:p>
    <w:p w:rsidR="00E82C6E" w:rsidRPr="009A1EA3" w:rsidRDefault="00E82C6E" w:rsidP="00E82C6E">
      <w:pPr>
        <w:tabs>
          <w:tab w:val="left" w:pos="5040"/>
          <w:tab w:val="left" w:pos="5850"/>
        </w:tabs>
        <w:ind w:right="4320"/>
        <w:outlineLvl w:val="0"/>
        <w:rPr>
          <w:rFonts w:ascii="Times New Roman" w:hAnsi="Times New Roman"/>
        </w:rPr>
      </w:pPr>
      <w:r w:rsidRPr="009A1EA3">
        <w:rPr>
          <w:rFonts w:ascii="Times New Roman" w:hAnsi="Times New Roman"/>
        </w:rPr>
        <w:tab/>
      </w:r>
      <w:r w:rsidRPr="009A1EA3">
        <w:rPr>
          <w:rFonts w:ascii="Times New Roman" w:hAnsi="Times New Roman"/>
        </w:rPr>
        <w:tab/>
      </w:r>
      <w:r w:rsidRPr="009A1EA3">
        <w:rPr>
          <w:rFonts w:ascii="Times New Roman" w:hAnsi="Times New Roman"/>
        </w:rPr>
        <w:tab/>
      </w:r>
    </w:p>
    <w:p w:rsidR="00E82C6E" w:rsidRPr="009A1EA3" w:rsidRDefault="00E82C6E" w:rsidP="00E82C6E">
      <w:pPr>
        <w:ind w:left="5040" w:firstLine="720"/>
        <w:outlineLvl w:val="0"/>
        <w:rPr>
          <w:rFonts w:ascii="Times New Roman" w:hAnsi="Times New Roman"/>
        </w:rPr>
      </w:pPr>
      <w:r w:rsidRPr="009A1EA3">
        <w:rPr>
          <w:rFonts w:ascii="Times New Roman" w:hAnsi="Times New Roman"/>
        </w:rPr>
        <w:t xml:space="preserve">VERIFIED PETITION OR </w:t>
      </w:r>
    </w:p>
    <w:p w:rsidR="00E82C6E" w:rsidRPr="009A1EA3" w:rsidRDefault="00E82C6E" w:rsidP="00E82C6E">
      <w:pPr>
        <w:ind w:left="5760" w:hanging="4320"/>
        <w:outlineLvl w:val="0"/>
        <w:rPr>
          <w:rFonts w:ascii="Times New Roman" w:hAnsi="Times New Roman"/>
        </w:rPr>
      </w:pPr>
      <w:r w:rsidRPr="009A1EA3">
        <w:rPr>
          <w:rFonts w:ascii="Times New Roman" w:hAnsi="Times New Roman"/>
        </w:rPr>
        <w:t>Petitioners,</w:t>
      </w:r>
      <w:r w:rsidRPr="009A1EA3">
        <w:rPr>
          <w:rFonts w:ascii="Times New Roman" w:hAnsi="Times New Roman"/>
        </w:rPr>
        <w:tab/>
        <w:t>SUPPORT OF ORDER TO SHOW CAUSE</w:t>
      </w:r>
      <w:r w:rsidRPr="009A1EA3">
        <w:rPr>
          <w:rFonts w:ascii="Times New Roman" w:hAnsi="Times New Roman"/>
        </w:rPr>
        <w:tab/>
      </w:r>
      <w:r w:rsidRPr="009A1EA3">
        <w:rPr>
          <w:rFonts w:ascii="Times New Roman" w:hAnsi="Times New Roman"/>
        </w:rPr>
        <w:tab/>
      </w:r>
      <w:r w:rsidRPr="009A1EA3">
        <w:rPr>
          <w:rFonts w:ascii="Times New Roman" w:hAnsi="Times New Roman"/>
        </w:rPr>
        <w:tab/>
      </w:r>
    </w:p>
    <w:p w:rsidR="00E82C6E" w:rsidRPr="009A1EA3" w:rsidRDefault="00E82C6E" w:rsidP="00E82C6E">
      <w:pPr>
        <w:outlineLvl w:val="0"/>
        <w:rPr>
          <w:rFonts w:ascii="Times New Roman" w:hAnsi="Times New Roman"/>
        </w:rPr>
      </w:pPr>
    </w:p>
    <w:p w:rsidR="00E82C6E" w:rsidRPr="009A1EA3" w:rsidRDefault="00E82C6E" w:rsidP="00E82C6E">
      <w:pPr>
        <w:outlineLvl w:val="0"/>
        <w:rPr>
          <w:rFonts w:ascii="Times New Roman" w:hAnsi="Times New Roman"/>
          <w:u w:val="single"/>
        </w:rPr>
      </w:pPr>
      <w:r w:rsidRPr="009A1EA3">
        <w:rPr>
          <w:rFonts w:ascii="Times New Roman" w:hAnsi="Times New Roman"/>
        </w:rPr>
        <w:t>-</w:t>
      </w:r>
      <w:proofErr w:type="gramStart"/>
      <w:r w:rsidRPr="009A1EA3">
        <w:rPr>
          <w:rFonts w:ascii="Times New Roman" w:hAnsi="Times New Roman"/>
        </w:rPr>
        <w:t>against</w:t>
      </w:r>
      <w:proofErr w:type="gramEnd"/>
      <w:r w:rsidRPr="009A1EA3">
        <w:rPr>
          <w:rFonts w:ascii="Times New Roman" w:hAnsi="Times New Roman"/>
        </w:rPr>
        <w:t>-</w:t>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u w:val="single"/>
        </w:rPr>
        <w:t>Premises:</w:t>
      </w:r>
    </w:p>
    <w:p w:rsidR="00E82C6E" w:rsidRPr="009A1EA3" w:rsidRDefault="00E82C6E" w:rsidP="00E82C6E">
      <w:pPr>
        <w:outlineLvl w:val="0"/>
        <w:rPr>
          <w:rFonts w:ascii="Times New Roman" w:hAnsi="Times New Roman"/>
        </w:rPr>
      </w:pP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t>Frederick Douglass Houses buildings:</w:t>
      </w:r>
    </w:p>
    <w:p w:rsidR="00E82C6E" w:rsidRPr="009A1EA3" w:rsidRDefault="00E82C6E" w:rsidP="00E82C6E">
      <w:pPr>
        <w:outlineLvl w:val="0"/>
        <w:rPr>
          <w:rFonts w:ascii="Times New Roman" w:hAnsi="Times New Roman"/>
        </w:rPr>
      </w:pPr>
      <w:proofErr w:type="gramStart"/>
      <w:r w:rsidRPr="009A1EA3">
        <w:rPr>
          <w:rFonts w:ascii="Times New Roman" w:hAnsi="Times New Roman"/>
        </w:rPr>
        <w:t>SHOLA OLATOYE, as Chairman of</w:t>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t>1.</w:t>
      </w:r>
      <w:proofErr w:type="gramEnd"/>
      <w:r w:rsidRPr="009A1EA3">
        <w:rPr>
          <w:rFonts w:ascii="Times New Roman" w:hAnsi="Times New Roman"/>
        </w:rPr>
        <w:t xml:space="preserve"> </w:t>
      </w:r>
      <w:r>
        <w:rPr>
          <w:rFonts w:ascii="Times New Roman" w:hAnsi="Times New Roman"/>
        </w:rPr>
        <w:t>Insert Address</w:t>
      </w:r>
    </w:p>
    <w:p w:rsidR="00E82C6E" w:rsidRPr="009A1EA3" w:rsidRDefault="00E82C6E" w:rsidP="00E82C6E">
      <w:pPr>
        <w:outlineLvl w:val="0"/>
        <w:rPr>
          <w:rFonts w:ascii="Times New Roman" w:hAnsi="Times New Roman"/>
        </w:rPr>
      </w:pPr>
      <w:proofErr w:type="gramStart"/>
      <w:r w:rsidRPr="009A1EA3">
        <w:rPr>
          <w:rFonts w:ascii="Times New Roman" w:hAnsi="Times New Roman"/>
        </w:rPr>
        <w:t>the</w:t>
      </w:r>
      <w:proofErr w:type="gramEnd"/>
      <w:r w:rsidRPr="009A1EA3">
        <w:rPr>
          <w:rFonts w:ascii="Times New Roman" w:hAnsi="Times New Roman"/>
        </w:rPr>
        <w:t xml:space="preserve"> New York City Housing Authority; </w:t>
      </w:r>
      <w:r w:rsidRPr="009A1EA3">
        <w:rPr>
          <w:rFonts w:ascii="Times New Roman" w:hAnsi="Times New Roman"/>
        </w:rPr>
        <w:tab/>
      </w:r>
      <w:r w:rsidRPr="009A1EA3">
        <w:rPr>
          <w:rFonts w:ascii="Times New Roman" w:hAnsi="Times New Roman"/>
        </w:rPr>
        <w:tab/>
      </w:r>
      <w:r w:rsidRPr="009A1EA3">
        <w:rPr>
          <w:rFonts w:ascii="Times New Roman" w:hAnsi="Times New Roman"/>
        </w:rPr>
        <w:tab/>
      </w:r>
      <w:r>
        <w:rPr>
          <w:rFonts w:ascii="Times New Roman" w:hAnsi="Times New Roman"/>
        </w:rPr>
        <w:t>2. Insert Address</w:t>
      </w:r>
    </w:p>
    <w:p w:rsidR="00E82C6E" w:rsidRPr="009A1EA3" w:rsidRDefault="00E82C6E" w:rsidP="00E82C6E">
      <w:pPr>
        <w:outlineLvl w:val="0"/>
        <w:rPr>
          <w:rFonts w:ascii="Times New Roman" w:hAnsi="Times New Roman"/>
        </w:rPr>
      </w:pPr>
      <w:r w:rsidRPr="009A1EA3">
        <w:rPr>
          <w:rFonts w:ascii="Times New Roman" w:hAnsi="Times New Roman"/>
        </w:rPr>
        <w:t xml:space="preserve"> </w:t>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r w:rsidRPr="009A1EA3">
        <w:rPr>
          <w:rFonts w:ascii="Times New Roman" w:hAnsi="Times New Roman"/>
        </w:rPr>
        <w:tab/>
      </w:r>
    </w:p>
    <w:p w:rsidR="00E82C6E" w:rsidRPr="009A1EA3" w:rsidRDefault="00E82C6E" w:rsidP="00E82C6E">
      <w:pPr>
        <w:ind w:right="3960"/>
        <w:outlineLvl w:val="0"/>
        <w:rPr>
          <w:rFonts w:ascii="Times New Roman" w:hAnsi="Times New Roman"/>
        </w:rPr>
      </w:pPr>
      <w:r w:rsidRPr="009A1EA3">
        <w:rPr>
          <w:rFonts w:ascii="Times New Roman" w:hAnsi="Times New Roman"/>
        </w:rPr>
        <w:t>THE NEW YORK CITY HOUSING AUTHORITY</w:t>
      </w:r>
      <w:proofErr w:type="gramStart"/>
      <w:r w:rsidRPr="009A1EA3">
        <w:rPr>
          <w:rFonts w:ascii="Times New Roman" w:hAnsi="Times New Roman"/>
        </w:rPr>
        <w:t>;  and</w:t>
      </w:r>
      <w:proofErr w:type="gramEnd"/>
    </w:p>
    <w:p w:rsidR="00E82C6E" w:rsidRPr="009A1EA3" w:rsidRDefault="00E82C6E" w:rsidP="00E82C6E">
      <w:pPr>
        <w:ind w:right="3960"/>
        <w:outlineLvl w:val="0"/>
        <w:rPr>
          <w:rFonts w:ascii="Times New Roman" w:hAnsi="Times New Roman"/>
        </w:rPr>
      </w:pPr>
    </w:p>
    <w:p w:rsidR="00E82C6E" w:rsidRPr="009A1EA3" w:rsidRDefault="00E82C6E" w:rsidP="00E82C6E">
      <w:pPr>
        <w:ind w:right="3960"/>
        <w:outlineLvl w:val="0"/>
        <w:rPr>
          <w:rFonts w:ascii="Times New Roman" w:hAnsi="Times New Roman"/>
        </w:rPr>
      </w:pPr>
      <w:r w:rsidRPr="009A1EA3">
        <w:rPr>
          <w:rFonts w:ascii="Times New Roman" w:hAnsi="Times New Roman"/>
        </w:rPr>
        <w:t xml:space="preserve">THE </w:t>
      </w:r>
      <w:proofErr w:type="gramStart"/>
      <w:r w:rsidRPr="009A1EA3">
        <w:rPr>
          <w:rFonts w:ascii="Times New Roman" w:hAnsi="Times New Roman"/>
        </w:rPr>
        <w:t>NEW YORK CITY</w:t>
      </w:r>
      <w:proofErr w:type="gramEnd"/>
      <w:r w:rsidRPr="009A1EA3">
        <w:rPr>
          <w:rFonts w:ascii="Times New Roman" w:hAnsi="Times New Roman"/>
        </w:rPr>
        <w:t xml:space="preserve"> DEPARTMENT OF </w:t>
      </w:r>
    </w:p>
    <w:p w:rsidR="00E82C6E" w:rsidRPr="009A1EA3" w:rsidRDefault="00E82C6E" w:rsidP="00E82C6E">
      <w:pPr>
        <w:ind w:right="3960"/>
        <w:outlineLvl w:val="0"/>
        <w:rPr>
          <w:rFonts w:ascii="Times New Roman" w:hAnsi="Times New Roman"/>
        </w:rPr>
      </w:pPr>
      <w:proofErr w:type="gramStart"/>
      <w:r w:rsidRPr="009A1EA3">
        <w:rPr>
          <w:rFonts w:ascii="Times New Roman" w:hAnsi="Times New Roman"/>
        </w:rPr>
        <w:t>HOUSING PRESERVATION AND DEVELOPMENT.</w:t>
      </w:r>
      <w:proofErr w:type="gramEnd"/>
    </w:p>
    <w:p w:rsidR="00E82C6E" w:rsidRPr="009A1EA3" w:rsidRDefault="00E82C6E" w:rsidP="00E82C6E">
      <w:pPr>
        <w:ind w:right="3960"/>
        <w:outlineLvl w:val="0"/>
        <w:rPr>
          <w:rFonts w:ascii="Times New Roman" w:hAnsi="Times New Roman"/>
        </w:rPr>
      </w:pPr>
    </w:p>
    <w:p w:rsidR="00E82C6E" w:rsidRPr="009A1EA3" w:rsidRDefault="00E82C6E" w:rsidP="00E82C6E">
      <w:pPr>
        <w:ind w:right="3960"/>
        <w:outlineLvl w:val="0"/>
        <w:rPr>
          <w:rFonts w:ascii="Times New Roman" w:hAnsi="Times New Roman"/>
        </w:rPr>
      </w:pPr>
      <w:r w:rsidRPr="009A1EA3">
        <w:rPr>
          <w:rFonts w:ascii="Times New Roman" w:hAnsi="Times New Roman"/>
        </w:rPr>
        <w:tab/>
      </w:r>
      <w:r w:rsidRPr="009A1EA3">
        <w:rPr>
          <w:rFonts w:ascii="Times New Roman" w:hAnsi="Times New Roman"/>
        </w:rPr>
        <w:tab/>
        <w:t>Respondents,</w:t>
      </w:r>
    </w:p>
    <w:p w:rsidR="00E82C6E" w:rsidRPr="009A1EA3" w:rsidRDefault="00E82C6E" w:rsidP="00E82C6E">
      <w:pPr>
        <w:ind w:right="3960"/>
        <w:outlineLvl w:val="0"/>
        <w:rPr>
          <w:rFonts w:ascii="Times New Roman" w:hAnsi="Times New Roman"/>
        </w:rPr>
      </w:pPr>
      <w:r w:rsidRPr="009A1EA3">
        <w:rPr>
          <w:rFonts w:ascii="Times New Roman" w:hAnsi="Times New Roman"/>
        </w:rPr>
        <w:t>----------------------------------------------------------------X</w:t>
      </w:r>
    </w:p>
    <w:p w:rsidR="00E82C6E" w:rsidRPr="009A1EA3" w:rsidRDefault="00E82C6E" w:rsidP="00E82C6E">
      <w:pPr>
        <w:ind w:right="3960"/>
        <w:outlineLvl w:val="0"/>
        <w:rPr>
          <w:rFonts w:ascii="Times New Roman" w:hAnsi="Times New Roman"/>
        </w:rPr>
      </w:pPr>
    </w:p>
    <w:p w:rsidR="00E82C6E" w:rsidRPr="009A1EA3" w:rsidRDefault="00E82C6E" w:rsidP="00E82C6E">
      <w:pPr>
        <w:pStyle w:val="CaseCaption"/>
        <w:spacing w:line="480" w:lineRule="auto"/>
        <w:ind w:right="0"/>
        <w:rPr>
          <w:rFonts w:ascii="Times New Roman" w:hAnsi="Times New Roman" w:cs="Courier New"/>
        </w:rPr>
      </w:pPr>
      <w:r w:rsidRPr="009A1EA3">
        <w:rPr>
          <w:rFonts w:ascii="Times New Roman" w:hAnsi="Times New Roman" w:cs="Courier New"/>
        </w:rPr>
        <w:tab/>
        <w:t xml:space="preserve">Petitioners </w:t>
      </w:r>
      <w:r>
        <w:rPr>
          <w:rFonts w:ascii="Times New Roman" w:hAnsi="Times New Roman" w:cs="Courier New"/>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1</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2</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3</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4</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5</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6</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7</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8</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9</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10</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11</w:t>
      </w:r>
      <w:r>
        <w:rPr>
          <w:rFonts w:ascii="Times New Roman" w:hAnsi="Times New Roman"/>
        </w:rPr>
        <w:t>”</w:t>
      </w:r>
      <w:r w:rsidRPr="00EB7656">
        <w:rPr>
          <w:rFonts w:ascii="Times New Roman" w:hAnsi="Times New Roman"/>
        </w:rPr>
        <w:t xml:space="preserve">,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12</w:t>
      </w:r>
      <w:r>
        <w:rPr>
          <w:rFonts w:ascii="Times New Roman" w:hAnsi="Times New Roman"/>
        </w:rPr>
        <w:t>”</w:t>
      </w:r>
      <w:r w:rsidRPr="00EB7656">
        <w:rPr>
          <w:rFonts w:ascii="Times New Roman" w:hAnsi="Times New Roman"/>
        </w:rPr>
        <w:t>,</w:t>
      </w:r>
      <w:r w:rsidRPr="00714BA6">
        <w:rPr>
          <w:rFonts w:ascii="Times New Roman" w:hAnsi="Times New Roman"/>
        </w:rPr>
        <w:t xml:space="preserve"> “</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13</w:t>
      </w:r>
      <w:r>
        <w:rPr>
          <w:rFonts w:ascii="Times New Roman" w:hAnsi="Times New Roman"/>
        </w:rPr>
        <w:t>”</w:t>
      </w:r>
      <w:r w:rsidRPr="00EB7656">
        <w:rPr>
          <w:rFonts w:ascii="Times New Roman" w:hAnsi="Times New Roman"/>
        </w:rPr>
        <w:t xml:space="preserve">, and </w:t>
      </w:r>
      <w:r>
        <w:rPr>
          <w:rFonts w:ascii="Times New Roman" w:hAnsi="Times New Roman"/>
        </w:rPr>
        <w:t>“</w:t>
      </w:r>
      <w:r w:rsidRPr="00EB7656">
        <w:rPr>
          <w:rFonts w:ascii="Times New Roman" w:hAnsi="Times New Roman"/>
        </w:rPr>
        <w:t>P</w:t>
      </w:r>
      <w:r>
        <w:rPr>
          <w:rFonts w:ascii="Times New Roman" w:hAnsi="Times New Roman"/>
        </w:rPr>
        <w:t>etitioner</w:t>
      </w:r>
      <w:r w:rsidRPr="00EB7656">
        <w:rPr>
          <w:rFonts w:ascii="Times New Roman" w:hAnsi="Times New Roman"/>
        </w:rPr>
        <w:t xml:space="preserve"> 14</w:t>
      </w:r>
      <w:r>
        <w:rPr>
          <w:rFonts w:ascii="Times New Roman" w:hAnsi="Times New Roman"/>
        </w:rPr>
        <w:t>”</w:t>
      </w:r>
      <w:r w:rsidRPr="009A1EA3">
        <w:rPr>
          <w:rFonts w:ascii="Times New Roman" w:hAnsi="Times New Roman" w:cs="Courier New"/>
        </w:rPr>
        <w:t xml:space="preserve"> (collectively, “Petitioners”), as and for their petition, allege as follows: </w:t>
      </w:r>
    </w:p>
    <w:p w:rsidR="00E82C6E" w:rsidRPr="009A1EA3" w:rsidRDefault="00E82C6E" w:rsidP="00E82C6E">
      <w:pPr>
        <w:keepNext/>
        <w:tabs>
          <w:tab w:val="center" w:pos="4680"/>
        </w:tabs>
        <w:spacing w:line="480" w:lineRule="auto"/>
        <w:rPr>
          <w:rFonts w:ascii="Times New Roman" w:hAnsi="Times New Roman" w:cs="Courier New"/>
          <w:b/>
        </w:rPr>
      </w:pPr>
      <w:r w:rsidRPr="009A1EA3">
        <w:rPr>
          <w:rFonts w:ascii="Times New Roman" w:hAnsi="Times New Roman" w:cs="Courier New"/>
        </w:rPr>
        <w:tab/>
      </w:r>
      <w:r w:rsidRPr="009A1EA3">
        <w:rPr>
          <w:rFonts w:ascii="Times New Roman" w:hAnsi="Times New Roman" w:cs="Courier New"/>
          <w:b/>
        </w:rPr>
        <w:t>PARTIES</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sidRPr="009A1EA3">
        <w:rPr>
          <w:rFonts w:ascii="Times New Roman" w:hAnsi="Times New Roman" w:cs="Courier New"/>
        </w:rPr>
        <w:t xml:space="preserve">The Frederick Douglass Houses (the “Douglass Houses”) are a group of 17 buildings located in the borough of Manhattan, in the Manhattan Valley neighborhood of the </w:t>
      </w:r>
      <w:r w:rsidRPr="009A1EA3">
        <w:rPr>
          <w:rFonts w:ascii="Times New Roman" w:hAnsi="Times New Roman" w:cs="Courier New"/>
        </w:rPr>
        <w:lastRenderedPageBreak/>
        <w:t>Upper West Side, between 100th Street and 104th Street, to the eas</w:t>
      </w:r>
      <w:r w:rsidRPr="009A1EA3">
        <w:rPr>
          <w:rFonts w:ascii="Times New Roman" w:hAnsi="Times New Roman"/>
        </w:rPr>
        <w:t>t of </w:t>
      </w:r>
      <w:hyperlink r:id="rId6" w:tooltip="Tenth Avenue (Manhattan)" w:history="1">
        <w:r w:rsidRPr="009A1EA3">
          <w:rPr>
            <w:rFonts w:ascii="Times New Roman" w:hAnsi="Times New Roman"/>
          </w:rPr>
          <w:t>Amsterdam Avenue</w:t>
        </w:r>
      </w:hyperlink>
      <w:r w:rsidRPr="009A1EA3">
        <w:rPr>
          <w:rFonts w:ascii="Times New Roman" w:hAnsi="Times New Roman"/>
        </w:rPr>
        <w:t> and the west of </w:t>
      </w:r>
      <w:hyperlink r:id="rId7" w:tooltip="Manhattan Avenue (Manhattan)" w:history="1">
        <w:r w:rsidRPr="009A1EA3">
          <w:rPr>
            <w:rFonts w:ascii="Times New Roman" w:hAnsi="Times New Roman"/>
          </w:rPr>
          <w:t>Manhattan Avenue</w:t>
        </w:r>
      </w:hyperlink>
      <w:r w:rsidRPr="009A1EA3">
        <w:rPr>
          <w:rFonts w:ascii="Times New Roman" w:hAnsi="Times New Roman"/>
        </w:rPr>
        <w:t xml:space="preserve">.  </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sidRPr="009A1EA3">
        <w:rPr>
          <w:rFonts w:ascii="Times New Roman" w:hAnsi="Times New Roman" w:cs="Courier New"/>
        </w:rPr>
        <w:t xml:space="preserve">In the instant proceedings, each petitioner is a tenant in a public housing apartment building in the Douglass Houses, owned and operated by the Respondent New York City Housing Authority (“NYCHA”).  </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sidRPr="009A1EA3">
        <w:rPr>
          <w:rFonts w:ascii="Times New Roman" w:hAnsi="Times New Roman" w:cs="Courier New"/>
        </w:rPr>
        <w:t xml:space="preserve">The names and addresses of each petitioner are listed below.  Each Petitioner has unsafe and/or unsanitary conditions in his or her apartment and these conditions violate the Housing Maintenance Code.  In every case, each tenant has notified NYCHA about the conditions of his or her apartment </w:t>
      </w:r>
      <w:r>
        <w:rPr>
          <w:rFonts w:ascii="Times New Roman" w:hAnsi="Times New Roman" w:cs="Courier New"/>
        </w:rPr>
        <w:t>and</w:t>
      </w:r>
      <w:r w:rsidRPr="009A1EA3">
        <w:rPr>
          <w:rFonts w:ascii="Times New Roman" w:hAnsi="Times New Roman" w:cs="Courier New"/>
        </w:rPr>
        <w:t xml:space="preserve"> NYCHA has failed to make the requested repairs. </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1”</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2”</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Pr>
          <w:rFonts w:ascii="Times New Roman" w:hAnsi="Times New Roman" w:cs="Courier New"/>
        </w:rPr>
        <w:t xml:space="preserve"> </w:t>
      </w:r>
      <w:r w:rsidRPr="009A1EA3">
        <w:rPr>
          <w:rFonts w:ascii="Times New Roman" w:hAnsi="Times New Roman" w:cs="Courier New"/>
        </w:rPr>
        <w:t xml:space="preserve">in the Douglass Houses, owned and operated by the Respondent NYCHA. </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3”</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 </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4”</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rPr>
          <w:rFonts w:ascii="Times New Roman" w:hAnsi="Times New Roman" w:cs="Courier New"/>
        </w:rPr>
      </w:pPr>
      <w:r>
        <w:rPr>
          <w:rFonts w:ascii="Times New Roman" w:hAnsi="Times New Roman" w:cs="Courier New"/>
        </w:rPr>
        <w:t>“Petitioner 5”</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6”</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7”</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Frederick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lastRenderedPageBreak/>
        <w:t>“Petitioner 8”</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 xml:space="preserve">[Insert Address] </w:t>
      </w:r>
      <w:r w:rsidRPr="009A1EA3">
        <w:rPr>
          <w:rFonts w:ascii="Times New Roman" w:hAnsi="Times New Roman" w:cs="Courier New"/>
        </w:rPr>
        <w:t>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9”</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10”</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Frederick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11”</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12”</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13”</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r>
        <w:rPr>
          <w:rFonts w:ascii="Times New Roman" w:hAnsi="Times New Roman" w:cs="Courier New"/>
        </w:rPr>
        <w:t>.</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Pr>
          <w:rFonts w:ascii="Times New Roman" w:hAnsi="Times New Roman" w:cs="Courier New"/>
        </w:rPr>
        <w:t>“Petitioner 14”</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 owned and operated by the Respondent NYCHA.</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sidRPr="009A1EA3">
        <w:rPr>
          <w:rFonts w:ascii="Times New Roman" w:hAnsi="Times New Roman" w:cs="Courier New"/>
        </w:rPr>
        <w:t xml:space="preserve">Upon information and belief, </w:t>
      </w:r>
      <w:r>
        <w:rPr>
          <w:rFonts w:ascii="Times New Roman" w:hAnsi="Times New Roman" w:cs="Courier New"/>
        </w:rPr>
        <w:t>[Insert Address</w:t>
      </w:r>
      <w:r>
        <w:rPr>
          <w:rFonts w:ascii="Times New Roman" w:hAnsi="Times New Roman" w:cs="Courier New"/>
        </w:rPr>
        <w:t xml:space="preserve"> 1 and 2</w:t>
      </w:r>
      <w:r>
        <w:rPr>
          <w:rFonts w:ascii="Times New Roman" w:hAnsi="Times New Roman" w:cs="Courier New"/>
        </w:rPr>
        <w:t>]</w:t>
      </w:r>
      <w:r w:rsidRPr="009A1EA3">
        <w:rPr>
          <w:rFonts w:ascii="Times New Roman" w:hAnsi="Times New Roman" w:cs="Courier New"/>
        </w:rPr>
        <w:t xml:space="preserve"> </w:t>
      </w:r>
      <w:r>
        <w:rPr>
          <w:rFonts w:ascii="Times New Roman" w:hAnsi="Times New Roman" w:cs="Courier New"/>
        </w:rPr>
        <w:t>are</w:t>
      </w:r>
      <w:r w:rsidRPr="009A1EA3">
        <w:rPr>
          <w:rFonts w:ascii="Times New Roman" w:hAnsi="Times New Roman" w:cs="Courier New"/>
        </w:rPr>
        <w:t xml:space="preserve"> multiple dwelling buildings as defined by law.</w:t>
      </w:r>
    </w:p>
    <w:p w:rsidR="00E82C6E" w:rsidRPr="009A1EA3" w:rsidRDefault="00E82C6E" w:rsidP="00E82C6E">
      <w:pPr>
        <w:numPr>
          <w:ilvl w:val="0"/>
          <w:numId w:val="2"/>
        </w:numPr>
        <w:tabs>
          <w:tab w:val="center" w:pos="1440"/>
        </w:tabs>
        <w:spacing w:line="480" w:lineRule="auto"/>
        <w:ind w:left="0" w:firstLine="360"/>
        <w:rPr>
          <w:rFonts w:ascii="Times New Roman" w:hAnsi="Times New Roman" w:cs="Courier New"/>
        </w:rPr>
      </w:pPr>
      <w:r w:rsidRPr="009A1EA3">
        <w:rPr>
          <w:rFonts w:ascii="Times New Roman" w:hAnsi="Times New Roman" w:cs="Courier New"/>
        </w:rPr>
        <w:t xml:space="preserve">Respondent NYCHA </w:t>
      </w:r>
      <w:r w:rsidRPr="009A1EA3">
        <w:rPr>
          <w:rFonts w:ascii="Times New Roman" w:hAnsi="Times New Roman" w:cs="Courier New"/>
          <w:szCs w:val="24"/>
        </w:rPr>
        <w:t>is a body of corporate and politic established by the New York State Legislature, as set forth in Section 401 of the N.Y. Public Housing Law.  It is responsible for the administration, operation</w:t>
      </w:r>
      <w:r>
        <w:rPr>
          <w:rFonts w:ascii="Times New Roman" w:hAnsi="Times New Roman" w:cs="Courier New"/>
          <w:szCs w:val="24"/>
        </w:rPr>
        <w:t>,</w:t>
      </w:r>
      <w:r w:rsidRPr="009A1EA3">
        <w:rPr>
          <w:rFonts w:ascii="Times New Roman" w:hAnsi="Times New Roman" w:cs="Courier New"/>
          <w:szCs w:val="24"/>
        </w:rPr>
        <w:t xml:space="preserve"> and maintenance of public housing projects within the City of New York, </w:t>
      </w:r>
      <w:r w:rsidRPr="009A1EA3">
        <w:rPr>
          <w:rFonts w:ascii="Times New Roman" w:hAnsi="Times New Roman" w:cs="Courier New"/>
        </w:rPr>
        <w:t>and is registered as such with the New York City Department of Housing Preservation and Development (“HPD”)</w:t>
      </w:r>
      <w:r w:rsidRPr="009A1EA3">
        <w:rPr>
          <w:rFonts w:ascii="Times New Roman" w:hAnsi="Times New Roman" w:cs="Courier New"/>
          <w:szCs w:val="24"/>
        </w:rPr>
        <w:t>.  It maintains its principal place of business at 250 Broadway, New York, New York.</w:t>
      </w:r>
    </w:p>
    <w:p w:rsidR="00E82C6E" w:rsidRPr="009A1EA3" w:rsidRDefault="00E82C6E" w:rsidP="00E82C6E">
      <w:pPr>
        <w:widowControl w:val="0"/>
        <w:numPr>
          <w:ilvl w:val="0"/>
          <w:numId w:val="2"/>
        </w:numPr>
        <w:tabs>
          <w:tab w:val="left" w:pos="0"/>
        </w:tabs>
        <w:overflowPunct/>
        <w:spacing w:before="100" w:after="100" w:line="480" w:lineRule="auto"/>
        <w:ind w:left="0" w:firstLine="360"/>
        <w:textAlignment w:val="auto"/>
        <w:rPr>
          <w:rFonts w:ascii="Times New Roman" w:hAnsi="Times New Roman" w:cs="Courier New"/>
          <w:szCs w:val="24"/>
        </w:rPr>
      </w:pPr>
      <w:r w:rsidRPr="009A1EA3">
        <w:rPr>
          <w:rFonts w:ascii="Times New Roman" w:hAnsi="Times New Roman" w:cs="Courier New"/>
          <w:szCs w:val="24"/>
        </w:rPr>
        <w:tab/>
        <w:t xml:space="preserve">Respondent Shola </w:t>
      </w:r>
      <w:proofErr w:type="spellStart"/>
      <w:r w:rsidRPr="009A1EA3">
        <w:rPr>
          <w:rFonts w:ascii="Times New Roman" w:hAnsi="Times New Roman" w:cs="Courier New"/>
          <w:szCs w:val="24"/>
        </w:rPr>
        <w:t>Olatoye</w:t>
      </w:r>
      <w:proofErr w:type="spellEnd"/>
      <w:r w:rsidRPr="009A1EA3">
        <w:rPr>
          <w:rFonts w:ascii="Times New Roman" w:hAnsi="Times New Roman" w:cs="Courier New"/>
          <w:szCs w:val="24"/>
        </w:rPr>
        <w:t xml:space="preserve"> is the chairman of NYCHA and is in such capacity charged with the responsibility for the operation of NYCHA by its agents and or employees.</w:t>
      </w:r>
    </w:p>
    <w:p w:rsidR="00E82C6E" w:rsidRPr="009A1EA3" w:rsidRDefault="00E82C6E" w:rsidP="00E82C6E">
      <w:pPr>
        <w:widowControl w:val="0"/>
        <w:numPr>
          <w:ilvl w:val="0"/>
          <w:numId w:val="2"/>
        </w:numPr>
        <w:tabs>
          <w:tab w:val="left" w:pos="0"/>
        </w:tabs>
        <w:overflowPunct/>
        <w:spacing w:before="100" w:after="100" w:line="480" w:lineRule="auto"/>
        <w:ind w:left="0" w:firstLine="360"/>
        <w:textAlignment w:val="auto"/>
        <w:rPr>
          <w:rFonts w:ascii="Times New Roman" w:hAnsi="Times New Roman" w:cs="Courier New"/>
          <w:szCs w:val="24"/>
        </w:rPr>
      </w:pPr>
      <w:r w:rsidRPr="009A1EA3">
        <w:rPr>
          <w:rFonts w:ascii="Times New Roman" w:hAnsi="Times New Roman" w:cs="Courier New"/>
        </w:rPr>
        <w:lastRenderedPageBreak/>
        <w:tab/>
        <w:t xml:space="preserve">Co-Respondent HPD is the city department charged with enforcement of, </w:t>
      </w:r>
      <w:r w:rsidRPr="009A1EA3">
        <w:rPr>
          <w:rFonts w:ascii="Times New Roman" w:hAnsi="Times New Roman" w:cs="Courier New"/>
          <w:i/>
        </w:rPr>
        <w:t>inter alia</w:t>
      </w:r>
      <w:r w:rsidRPr="009A1EA3">
        <w:rPr>
          <w:rFonts w:ascii="Times New Roman" w:hAnsi="Times New Roman" w:cs="Courier New"/>
        </w:rPr>
        <w:t>, the Housing Maintenance Code.  Co-Respondent HPD is a proper party to this proceeding pursuant to New York City Civil Court Act § 110(d).</w:t>
      </w:r>
    </w:p>
    <w:p w:rsidR="00E82C6E" w:rsidRPr="009A1EA3" w:rsidRDefault="00E82C6E" w:rsidP="00E82C6E">
      <w:pPr>
        <w:widowControl w:val="0"/>
        <w:tabs>
          <w:tab w:val="left" w:pos="0"/>
        </w:tabs>
        <w:spacing w:before="100" w:line="480" w:lineRule="auto"/>
        <w:ind w:firstLine="360"/>
        <w:jc w:val="center"/>
        <w:rPr>
          <w:rFonts w:ascii="Times New Roman" w:hAnsi="Times New Roman"/>
          <w:b/>
          <w:bCs/>
          <w:szCs w:val="24"/>
          <w:u w:val="single"/>
        </w:rPr>
      </w:pPr>
      <w:r w:rsidRPr="009A1EA3">
        <w:rPr>
          <w:rFonts w:ascii="Times New Roman" w:hAnsi="Times New Roman"/>
          <w:b/>
          <w:bCs/>
          <w:szCs w:val="24"/>
          <w:u w:val="single"/>
        </w:rPr>
        <w:t>REGULATORY SCHEME</w:t>
      </w:r>
    </w:p>
    <w:p w:rsidR="00E82C6E" w:rsidRPr="009A1EA3" w:rsidRDefault="00E82C6E" w:rsidP="00E82C6E">
      <w:pPr>
        <w:widowControl w:val="0"/>
        <w:tabs>
          <w:tab w:val="left" w:pos="0"/>
        </w:tabs>
        <w:spacing w:before="100" w:line="480" w:lineRule="auto"/>
        <w:ind w:firstLine="360"/>
        <w:jc w:val="center"/>
        <w:rPr>
          <w:rFonts w:ascii="Times New Roman" w:hAnsi="Times New Roman"/>
          <w:b/>
          <w:bCs/>
          <w:szCs w:val="24"/>
          <w:u w:val="single"/>
        </w:rPr>
      </w:pPr>
      <w:r w:rsidRPr="009A1EA3">
        <w:rPr>
          <w:rFonts w:ascii="Times New Roman" w:hAnsi="Times New Roman"/>
          <w:b/>
          <w:bCs/>
          <w:szCs w:val="24"/>
          <w:u w:val="single"/>
        </w:rPr>
        <w:t>Order to Correct</w:t>
      </w:r>
    </w:p>
    <w:p w:rsidR="00E82C6E" w:rsidRPr="009A1EA3" w:rsidRDefault="00E82C6E" w:rsidP="00E82C6E">
      <w:pPr>
        <w:widowControl w:val="0"/>
        <w:numPr>
          <w:ilvl w:val="0"/>
          <w:numId w:val="2"/>
        </w:numPr>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ab/>
        <w:t xml:space="preserve">A tenant or group of tenants may petition the Court to order </w:t>
      </w:r>
      <w:r>
        <w:rPr>
          <w:rFonts w:ascii="Times New Roman" w:hAnsi="Times New Roman"/>
          <w:szCs w:val="24"/>
        </w:rPr>
        <w:t>t</w:t>
      </w:r>
      <w:r w:rsidRPr="009A1EA3">
        <w:rPr>
          <w:rFonts w:ascii="Times New Roman" w:hAnsi="Times New Roman"/>
          <w:szCs w:val="24"/>
        </w:rPr>
        <w:t xml:space="preserve">he New York Department of Housing Preservation &amp; Development to inspect and issue violations against a landlord-owner for conditions in violation of the Housing Maintenance Code.  </w:t>
      </w:r>
      <w:r w:rsidRPr="009A1EA3">
        <w:rPr>
          <w:rFonts w:ascii="Times New Roman" w:hAnsi="Times New Roman"/>
          <w:szCs w:val="24"/>
          <w:u w:val="single"/>
        </w:rPr>
        <w:t>See</w:t>
      </w:r>
      <w:r w:rsidRPr="009A1EA3">
        <w:rPr>
          <w:rFonts w:ascii="Times New Roman" w:hAnsi="Times New Roman"/>
          <w:szCs w:val="24"/>
        </w:rPr>
        <w:t xml:space="preserve"> N.Y.C. Adm. Code ß 27-2002.  A tenant, or group of tenants, may bring an HP action seeking an Order directing the owner to correct all violations found by the court.  </w:t>
      </w:r>
      <w:r w:rsidRPr="009A1EA3">
        <w:rPr>
          <w:rFonts w:ascii="Times New Roman" w:hAnsi="Times New Roman"/>
          <w:szCs w:val="24"/>
          <w:u w:val="single"/>
        </w:rPr>
        <w:t>See</w:t>
      </w:r>
      <w:r w:rsidRPr="009A1EA3">
        <w:rPr>
          <w:rFonts w:ascii="Times New Roman" w:hAnsi="Times New Roman"/>
          <w:szCs w:val="24"/>
        </w:rPr>
        <w:t xml:space="preserve"> N.Y.C. Adm. Code </w:t>
      </w:r>
      <w:r w:rsidRPr="009A1EA3">
        <w:rPr>
          <w:rFonts w:ascii="Times New Roman" w:hAnsi="Times New Roman"/>
        </w:rPr>
        <w:t>§</w:t>
      </w:r>
      <w:r w:rsidRPr="009A1EA3">
        <w:rPr>
          <w:rFonts w:ascii="Times New Roman" w:hAnsi="Times New Roman"/>
          <w:szCs w:val="24"/>
        </w:rPr>
        <w:t> 27</w:t>
      </w:r>
      <w:r w:rsidRPr="009A1EA3">
        <w:rPr>
          <w:rFonts w:ascii="Times New Roman" w:hAnsi="Times New Roman"/>
          <w:szCs w:val="24"/>
        </w:rPr>
        <w:noBreakHyphen/>
      </w:r>
      <w:proofErr w:type="gramStart"/>
      <w:r w:rsidRPr="009A1EA3">
        <w:rPr>
          <w:rFonts w:ascii="Times New Roman" w:hAnsi="Times New Roman"/>
          <w:szCs w:val="24"/>
        </w:rPr>
        <w:t>2115(</w:t>
      </w:r>
      <w:proofErr w:type="gramEnd"/>
      <w:r w:rsidRPr="009A1EA3">
        <w:rPr>
          <w:rFonts w:ascii="Times New Roman" w:hAnsi="Times New Roman"/>
          <w:szCs w:val="24"/>
        </w:rPr>
        <w:t>h).</w:t>
      </w:r>
    </w:p>
    <w:p w:rsidR="00E82C6E" w:rsidRPr="009A1EA3" w:rsidRDefault="00E82C6E" w:rsidP="00E82C6E">
      <w:pPr>
        <w:widowControl w:val="0"/>
        <w:numPr>
          <w:ilvl w:val="0"/>
          <w:numId w:val="2"/>
        </w:numPr>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ab/>
        <w:t xml:space="preserve">Upon the owner’s failure to correct the violations in the time required under the Housing Maintenance Code, the court shall impose civil penalties against the owner in accordance with N.Y.C. Adm. Code </w:t>
      </w:r>
      <w:r w:rsidRPr="009A1EA3">
        <w:rPr>
          <w:rFonts w:ascii="Times New Roman" w:hAnsi="Times New Roman"/>
        </w:rPr>
        <w:t>§ </w:t>
      </w:r>
      <w:r w:rsidRPr="009A1EA3">
        <w:rPr>
          <w:rFonts w:ascii="Times New Roman" w:hAnsi="Times New Roman"/>
          <w:szCs w:val="24"/>
        </w:rPr>
        <w:t>27</w:t>
      </w:r>
      <w:r w:rsidRPr="009A1EA3">
        <w:rPr>
          <w:rFonts w:ascii="Times New Roman" w:hAnsi="Times New Roman"/>
          <w:szCs w:val="24"/>
        </w:rPr>
        <w:noBreakHyphen/>
        <w:t xml:space="preserve">2115(a).  </w:t>
      </w:r>
      <w:r w:rsidRPr="009A1EA3">
        <w:rPr>
          <w:rFonts w:ascii="Times New Roman" w:hAnsi="Times New Roman"/>
          <w:szCs w:val="24"/>
          <w:u w:val="single"/>
        </w:rPr>
        <w:t>Id</w:t>
      </w:r>
      <w:r w:rsidRPr="009A1EA3">
        <w:rPr>
          <w:rFonts w:ascii="Times New Roman" w:hAnsi="Times New Roman"/>
          <w:szCs w:val="24"/>
        </w:rPr>
        <w:t>.</w:t>
      </w:r>
    </w:p>
    <w:p w:rsidR="00E82C6E" w:rsidRPr="009A1EA3" w:rsidRDefault="00E82C6E" w:rsidP="00E82C6E">
      <w:pPr>
        <w:widowControl w:val="0"/>
        <w:numPr>
          <w:ilvl w:val="0"/>
          <w:numId w:val="2"/>
        </w:numPr>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ab/>
        <w:t xml:space="preserve">If a violation is found to exist the owner is required to correct the condition and, thus there is no defense to an Order to Correct other than the non-existence of the violation.  The only defenses available in an HP action are to the imposition of civil penalties.  </w:t>
      </w:r>
      <w:r w:rsidRPr="009A1EA3">
        <w:rPr>
          <w:rFonts w:ascii="Times New Roman" w:hAnsi="Times New Roman"/>
          <w:szCs w:val="24"/>
          <w:u w:val="single"/>
        </w:rPr>
        <w:t>See</w:t>
      </w:r>
      <w:r w:rsidRPr="009A1EA3">
        <w:rPr>
          <w:rFonts w:ascii="Times New Roman" w:hAnsi="Times New Roman"/>
          <w:szCs w:val="24"/>
        </w:rPr>
        <w:t xml:space="preserve"> N.Y.C. Adm. Code </w:t>
      </w:r>
      <w:r w:rsidRPr="009A1EA3">
        <w:rPr>
          <w:rFonts w:ascii="Times New Roman" w:hAnsi="Times New Roman"/>
        </w:rPr>
        <w:t>§ </w:t>
      </w:r>
      <w:r w:rsidRPr="009A1EA3">
        <w:rPr>
          <w:rFonts w:ascii="Times New Roman" w:hAnsi="Times New Roman"/>
          <w:szCs w:val="24"/>
        </w:rPr>
        <w:t>27</w:t>
      </w:r>
      <w:r w:rsidRPr="009A1EA3">
        <w:rPr>
          <w:rFonts w:ascii="Times New Roman" w:hAnsi="Times New Roman"/>
          <w:szCs w:val="24"/>
        </w:rPr>
        <w:noBreakHyphen/>
      </w:r>
      <w:proofErr w:type="gramStart"/>
      <w:r w:rsidRPr="009A1EA3">
        <w:rPr>
          <w:rFonts w:ascii="Times New Roman" w:hAnsi="Times New Roman"/>
          <w:szCs w:val="24"/>
        </w:rPr>
        <w:t>2116(</w:t>
      </w:r>
      <w:proofErr w:type="gramEnd"/>
      <w:r w:rsidRPr="009A1EA3">
        <w:rPr>
          <w:rFonts w:ascii="Times New Roman" w:hAnsi="Times New Roman"/>
          <w:szCs w:val="24"/>
        </w:rPr>
        <w:t>b).</w:t>
      </w:r>
    </w:p>
    <w:p w:rsidR="00E82C6E" w:rsidRPr="009A1EA3" w:rsidRDefault="00E82C6E" w:rsidP="00E82C6E">
      <w:pPr>
        <w:widowControl w:val="0"/>
        <w:tabs>
          <w:tab w:val="left" w:pos="0"/>
        </w:tabs>
        <w:overflowPunct/>
        <w:spacing w:before="100" w:after="100" w:line="480" w:lineRule="auto"/>
        <w:ind w:firstLine="360"/>
        <w:jc w:val="center"/>
        <w:textAlignment w:val="auto"/>
        <w:rPr>
          <w:rFonts w:ascii="Times New Roman" w:hAnsi="Times New Roman"/>
        </w:rPr>
      </w:pPr>
      <w:r w:rsidRPr="009A1EA3">
        <w:rPr>
          <w:rFonts w:ascii="Times New Roman" w:hAnsi="Times New Roman"/>
          <w:b/>
        </w:rPr>
        <w:t>FACTUAL ALLEGATIONS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Each of the above-captioned Petitioners is a tenant in a public housing residential building in the Douglass Houses, owned managed and maintained by NYCHA.</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Despite the existence of numerous unsafe and/or unsanitary conditions in each of the Petitioners’ residences, NYCHA has failed to correct and repair those conditions.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lastRenderedPageBreak/>
        <w:t>Neither has NYCHA attempted to make the necessary repairs within a reasonable amount of time.  Among the above-captioned Petitioners, most have been living for years with major uncorrected conditions in their apartments like serious leaks, mold, and disintegrating plaster on walls and ceilings, as well as infestations of rats, cockroaches and other vermin.</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buildings at </w:t>
      </w:r>
      <w:r>
        <w:rPr>
          <w:rFonts w:ascii="Times New Roman" w:hAnsi="Times New Roman"/>
        </w:rPr>
        <w:t>[insert address]</w:t>
      </w:r>
      <w:r w:rsidRPr="009A1EA3">
        <w:rPr>
          <w:rFonts w:ascii="Times New Roman" w:hAnsi="Times New Roman"/>
        </w:rPr>
        <w:t xml:space="preserve"> in particular suffer from NYCHA</w:t>
      </w:r>
      <w:r>
        <w:rPr>
          <w:rFonts w:ascii="Times New Roman" w:hAnsi="Times New Roman"/>
        </w:rPr>
        <w:t>’s</w:t>
      </w:r>
      <w:r w:rsidRPr="009A1EA3">
        <w:rPr>
          <w:rFonts w:ascii="Times New Roman" w:hAnsi="Times New Roman"/>
        </w:rPr>
        <w:t xml:space="preserve"> profound and inexcusable failure to live up to its requirement to provide safe, clean, and healthy living environments for its tenants.  The </w:t>
      </w:r>
      <w:proofErr w:type="gramStart"/>
      <w:r w:rsidRPr="009A1EA3">
        <w:rPr>
          <w:rFonts w:ascii="Times New Roman" w:hAnsi="Times New Roman"/>
        </w:rPr>
        <w:t>result of this ongoing neglect are</w:t>
      </w:r>
      <w:proofErr w:type="gramEnd"/>
      <w:r w:rsidRPr="009A1EA3">
        <w:rPr>
          <w:rFonts w:ascii="Times New Roman" w:hAnsi="Times New Roman"/>
        </w:rPr>
        <w:t xml:space="preserve"> the deplorable conditions described below.</w:t>
      </w:r>
    </w:p>
    <w:p w:rsidR="00E82C6E" w:rsidRPr="009A1EA3" w:rsidRDefault="00E82C6E" w:rsidP="00E82C6E">
      <w:pPr>
        <w:widowControl w:val="0"/>
        <w:overflowPunct/>
        <w:spacing w:before="100" w:after="100" w:line="480" w:lineRule="auto"/>
        <w:ind w:firstLine="360"/>
        <w:textAlignment w:val="auto"/>
        <w:rPr>
          <w:rFonts w:ascii="Times New Roman" w:hAnsi="Times New Roman"/>
          <w:u w:val="single"/>
        </w:rPr>
      </w:pPr>
      <w:r>
        <w:rPr>
          <w:rFonts w:ascii="Times New Roman" w:hAnsi="Times New Roman"/>
          <w:u w:val="single"/>
        </w:rPr>
        <w:t>[Insert Address]</w:t>
      </w:r>
      <w:r w:rsidRPr="009A1EA3">
        <w:rPr>
          <w:rFonts w:ascii="Times New Roman" w:hAnsi="Times New Roman"/>
          <w:u w:val="single"/>
        </w:rPr>
        <w:t xml:space="preserve"> Common Issues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rPr>
        <w:t>[Insert Address]</w:t>
      </w:r>
      <w:r w:rsidRPr="009A1EA3">
        <w:rPr>
          <w:rFonts w:ascii="Times New Roman" w:hAnsi="Times New Roman"/>
        </w:rPr>
        <w:t xml:space="preserve"> is a public housing residential building in the Douglass Houses, owned managed and maintained by NYCHA.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chief common area deficiency at </w:t>
      </w:r>
      <w:r>
        <w:rPr>
          <w:rFonts w:ascii="Times New Roman" w:hAnsi="Times New Roman"/>
        </w:rPr>
        <w:t xml:space="preserve">[insert address] </w:t>
      </w:r>
      <w:r w:rsidRPr="009A1EA3">
        <w:rPr>
          <w:rFonts w:ascii="Times New Roman" w:hAnsi="Times New Roman"/>
        </w:rPr>
        <w:t>—and the one from which many deficiencies in individual units flow—is the condition of the roof.</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roof is in serious disrepair, causing continual leaks to the apartments on the top floor, and resulting in significant structural and interior damage in those apartments and mold infestations.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From the top floor, water continues to travel to the floors below, causing peeling paint, and collapsing plaster throughout the building, including the common hallways.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building has a severe bird infestation on the exterior, causing windows in the units to be clogged with bird feces.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In addition, the grounds immediately surrounding the building are home to a major rat infestation.  These rats are able to access units in the building, particularly those on </w:t>
      </w:r>
      <w:r w:rsidRPr="009A1EA3">
        <w:rPr>
          <w:rFonts w:ascii="Times New Roman" w:hAnsi="Times New Roman"/>
        </w:rPr>
        <w:lastRenderedPageBreak/>
        <w:t>the ground floor, through physical cracks and holes as well as improperly functioning windows.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In addition, the hallways in </w:t>
      </w:r>
      <w:r>
        <w:rPr>
          <w:rFonts w:ascii="Times New Roman" w:hAnsi="Times New Roman"/>
        </w:rPr>
        <w:t>[insert address]</w:t>
      </w:r>
      <w:r w:rsidRPr="009A1EA3">
        <w:rPr>
          <w:rFonts w:ascii="Times New Roman" w:hAnsi="Times New Roman"/>
        </w:rPr>
        <w:t xml:space="preserve"> are not regularly maintained, allowing dirt and </w:t>
      </w:r>
      <w:r>
        <w:rPr>
          <w:rFonts w:ascii="Times New Roman" w:hAnsi="Times New Roman"/>
        </w:rPr>
        <w:t>garbage</w:t>
      </w:r>
      <w:r w:rsidRPr="009A1EA3">
        <w:rPr>
          <w:rFonts w:ascii="Times New Roman" w:hAnsi="Times New Roman"/>
        </w:rPr>
        <w:t xml:space="preserve"> to accumulate.</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cs="Courier New"/>
        </w:rPr>
        <w:t xml:space="preserve">These conditions affect each of the petitioners below who inhabit </w:t>
      </w:r>
      <w:r>
        <w:rPr>
          <w:rFonts w:ascii="Times New Roman" w:hAnsi="Times New Roman"/>
        </w:rPr>
        <w:t>[insert address]</w:t>
      </w:r>
      <w:r w:rsidRPr="009A1EA3">
        <w:rPr>
          <w:rFonts w:ascii="Times New Roman" w:hAnsi="Times New Roman"/>
        </w:rPr>
        <w:t>.</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“Petitioner 1”</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w:t>
      </w:r>
      <w:r w:rsidRPr="009A1EA3">
        <w:rPr>
          <w:rFonts w:ascii="Times New Roman" w:hAnsi="Times New Roman" w:cs="Courier New"/>
        </w:rPr>
        <w:t xml:space="preserve"> is a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szCs w:val="24"/>
        </w:rPr>
        <w:t>“</w:t>
      </w:r>
      <w:r w:rsidRPr="00BB2EB7">
        <w:rPr>
          <w:rFonts w:ascii="Times New Roman" w:hAnsi="Times New Roman"/>
          <w:szCs w:val="24"/>
        </w:rPr>
        <w:t>Petitioner 1</w:t>
      </w:r>
      <w:r>
        <w:rPr>
          <w:rFonts w:ascii="Times New Roman" w:hAnsi="Times New Roman"/>
          <w:szCs w:val="24"/>
        </w:rPr>
        <w:t>’s”</w:t>
      </w:r>
      <w:r w:rsidRPr="00BB2EB7">
        <w:rPr>
          <w:rFonts w:ascii="Times New Roman" w:hAnsi="Times New Roman"/>
          <w:szCs w:val="24"/>
        </w:rPr>
        <w:t xml:space="preserve"> </w:t>
      </w:r>
      <w:r w:rsidRPr="009A1EA3">
        <w:rPr>
          <w:rFonts w:ascii="Times New Roman" w:hAnsi="Times New Roman"/>
        </w:rPr>
        <w:t xml:space="preserve">unit is in a shocking state of disrepair and is manifestly uninhabitable for several reasons. </w:t>
      </w:r>
    </w:p>
    <w:p w:rsidR="00E82C6E" w:rsidRPr="009A1EA3" w:rsidRDefault="00E82C6E" w:rsidP="00E82C6E">
      <w:pPr>
        <w:widowControl w:val="0"/>
        <w:numPr>
          <w:ilvl w:val="0"/>
          <w:numId w:val="2"/>
        </w:numPr>
        <w:tabs>
          <w:tab w:val="left" w:pos="1440"/>
        </w:tabs>
        <w:overflowPunct/>
        <w:spacing w:before="100" w:after="100" w:line="480" w:lineRule="auto"/>
        <w:textAlignment w:val="auto"/>
        <w:rPr>
          <w:rFonts w:ascii="Times New Roman" w:hAnsi="Times New Roman"/>
        </w:rPr>
      </w:pPr>
      <w:r w:rsidRPr="009A1EA3">
        <w:rPr>
          <w:rFonts w:ascii="Times New Roman" w:hAnsi="Times New Roman"/>
        </w:rPr>
        <w:t xml:space="preserve">Water damage has rendered the bathroom in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w:t>
      </w:r>
      <w:r w:rsidRPr="009A1EA3">
        <w:rPr>
          <w:rFonts w:ascii="Times New Roman" w:hAnsi="Times New Roman"/>
        </w:rPr>
        <w:t>’s</w:t>
      </w:r>
      <w:r>
        <w:rPr>
          <w:rFonts w:ascii="Times New Roman" w:hAnsi="Times New Roman"/>
        </w:rPr>
        <w:t>”</w:t>
      </w:r>
      <w:r w:rsidRPr="009A1EA3">
        <w:rPr>
          <w:rFonts w:ascii="Times New Roman" w:hAnsi="Times New Roman"/>
        </w:rPr>
        <w:t xml:space="preserve"> unit </w:t>
      </w:r>
      <w:r>
        <w:rPr>
          <w:rFonts w:ascii="Times New Roman" w:hAnsi="Times New Roman"/>
        </w:rPr>
        <w:t>completely unusable</w:t>
      </w:r>
      <w:r w:rsidRPr="009A1EA3">
        <w:rPr>
          <w:rFonts w:ascii="Times New Roman" w:hAnsi="Times New Roman"/>
        </w:rPr>
        <w:t xml:space="preserve">.  There is no available water service, and as a result no working toilet.  There is also no bathroom sink—only a hole in the wall where the </w:t>
      </w:r>
      <w:proofErr w:type="gramStart"/>
      <w:r w:rsidRPr="009A1EA3">
        <w:rPr>
          <w:rFonts w:ascii="Times New Roman" w:hAnsi="Times New Roman"/>
        </w:rPr>
        <w:t>bathroom sink</w:t>
      </w:r>
      <w:proofErr w:type="gramEnd"/>
      <w:r w:rsidRPr="009A1EA3">
        <w:rPr>
          <w:rFonts w:ascii="Times New Roman" w:hAnsi="Times New Roman"/>
        </w:rPr>
        <w:t xml:space="preserve"> should be.  As a result,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w:t>
      </w:r>
      <w:r w:rsidRPr="009A1EA3">
        <w:rPr>
          <w:rFonts w:ascii="Times New Roman" w:hAnsi="Times New Roman"/>
        </w:rPr>
        <w:t xml:space="preserve"> has been forced to use rely on neighbors for things as basic as taking a shower.</w:t>
      </w:r>
    </w:p>
    <w:p w:rsidR="00E82C6E" w:rsidRPr="009A1EA3" w:rsidRDefault="00E82C6E" w:rsidP="00E82C6E">
      <w:pPr>
        <w:widowControl w:val="0"/>
        <w:numPr>
          <w:ilvl w:val="0"/>
          <w:numId w:val="2"/>
        </w:numPr>
        <w:tabs>
          <w:tab w:val="left" w:pos="1440"/>
        </w:tabs>
        <w:overflowPunct/>
        <w:spacing w:before="100" w:after="100" w:line="480" w:lineRule="auto"/>
        <w:textAlignment w:val="auto"/>
        <w:rPr>
          <w:rFonts w:ascii="Times New Roman" w:hAnsi="Times New Roman"/>
        </w:rPr>
      </w:pPr>
      <w:r w:rsidRPr="009A1EA3">
        <w:rPr>
          <w:rFonts w:ascii="Times New Roman" w:hAnsi="Times New Roman"/>
        </w:rPr>
        <w:t>There is only one functional radiator in the apartment, located in the bedroom.  As a consequence, the living room and the kitchen completely lack access to heat.</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Water damage has also caused the collapse of the floor and interior wall of the living room, rendering the room unsafe and unusable.  The damage to the floor has created a continuing safety hazard.   Repairs to eliminate this safety hazard are not completed and have been repeatedly delayed.</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Mold contamination in the unit also continues to persist and has not been properly remediated.</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w:t>
      </w:r>
      <w:r w:rsidRPr="009A1EA3">
        <w:rPr>
          <w:rFonts w:ascii="Times New Roman" w:hAnsi="Times New Roman" w:cs="Courier New"/>
        </w:rPr>
        <w:t xml:space="preserve"> </w:t>
      </w:r>
      <w:r w:rsidRPr="009A1EA3">
        <w:rPr>
          <w:rFonts w:ascii="Times New Roman" w:hAnsi="Times New Roman"/>
        </w:rPr>
        <w:t>has made repeated requests to NYCHA to repair the above-</w:t>
      </w:r>
      <w:r w:rsidRPr="009A1EA3">
        <w:rPr>
          <w:rFonts w:ascii="Times New Roman" w:hAnsi="Times New Roman"/>
        </w:rPr>
        <w:lastRenderedPageBreak/>
        <w:t xml:space="preserve">described conditions.  To date, NYCHA has failed to do so, or has unreasonably delayed doing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w:t>
      </w:r>
      <w:r>
        <w:rPr>
          <w:rFonts w:ascii="Times New Roman" w:hAnsi="Times New Roman" w:cs="Courier New"/>
        </w:rPr>
        <w:t xml:space="preserve"> </w:t>
      </w:r>
      <w:bookmarkStart w:id="0" w:name="_GoBack"/>
      <w:bookmarkEnd w:id="0"/>
      <w:r w:rsidRPr="009A1EA3">
        <w:rPr>
          <w:rFonts w:ascii="Times New Roman" w:hAnsi="Times New Roman"/>
        </w:rPr>
        <w:t xml:space="preserve">to file the instant action.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cs="Courier New"/>
          <w:u w:val="single"/>
        </w:rPr>
        <w:t>2”</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r w:rsidRPr="009A1EA3">
        <w:rPr>
          <w:rFonts w:ascii="Times New Roman" w:hAnsi="Times New Roman"/>
        </w:rPr>
        <w:t>.</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rPr>
        <w:t xml:space="preserve"> suffers from severe asthma.</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Moisture caused by leaks in the walls of this unit has led to major mold growth on the walls of her bedroom.  This mold exasperates her asthmatic condition.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rPr>
        <w:t>’s</w:t>
      </w:r>
      <w:r>
        <w:rPr>
          <w:rFonts w:ascii="Times New Roman" w:hAnsi="Times New Roman"/>
        </w:rPr>
        <w:t>”</w:t>
      </w:r>
      <w:r w:rsidRPr="009A1EA3">
        <w:rPr>
          <w:rFonts w:ascii="Times New Roman" w:hAnsi="Times New Roman"/>
        </w:rPr>
        <w:t xml:space="preserve"> unit has extensive water damage in the outer walls, causing cracking and damage to the electrical outlets.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rPr>
        <w:t>[Insert address]</w:t>
      </w:r>
      <w:r w:rsidRPr="009A1EA3">
        <w:rPr>
          <w:rFonts w:ascii="Times New Roman" w:hAnsi="Times New Roman"/>
        </w:rPr>
        <w:t xml:space="preserve"> also suffers from a severe rat infestation in the surrounding grounds, creating an unsanitary condition in common areas and preventing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rPr>
        <w:t xml:space="preserve">—who lives on the first floor—from opening her windows.  The inability to open the windows further exacerbates her asthma.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Damage to the walls resulting from rats and water decay allow poisonous fumes to enter the unit whenever NYCHA sets off pesticide bombs in an ineffectual attempt to deal with the infestation.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rPr>
        <w:t xml:space="preserve"> and her five year old daughter subsequently inhale these fumes.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radiator in the apartment severely malfunctions, causing loud noises throughout the night, making sleep extremely difficult and often impossible.  This situation is so disruptive to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rPr>
        <w:t>’s</w:t>
      </w:r>
      <w:r>
        <w:rPr>
          <w:rFonts w:ascii="Times New Roman" w:hAnsi="Times New Roman"/>
        </w:rPr>
        <w:t>”</w:t>
      </w:r>
      <w:r w:rsidRPr="009A1EA3">
        <w:rPr>
          <w:rFonts w:ascii="Times New Roman" w:hAnsi="Times New Roman"/>
        </w:rPr>
        <w:t xml:space="preserve"> life and that of her child that she has requested that NYCHA remove the radiator entirely, simply so that they can sleep, even at the expense of their heat.</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rPr>
        <w:t xml:space="preserve"> has made repeated requests to NYCHA to repair the above-</w:t>
      </w:r>
      <w:r w:rsidRPr="009A1EA3">
        <w:rPr>
          <w:rFonts w:ascii="Times New Roman" w:hAnsi="Times New Roman"/>
        </w:rPr>
        <w:lastRenderedPageBreak/>
        <w:t xml:space="preser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2”</w:t>
      </w:r>
      <w:r w:rsidRPr="009A1EA3">
        <w:rPr>
          <w:rFonts w:ascii="Times New Roman" w:hAnsi="Times New Roman"/>
        </w:rPr>
        <w:t xml:space="preserve"> to file the instant action.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szCs w:val="24"/>
          <w:u w:val="single"/>
        </w:rPr>
        <w:t>3”</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 xml:space="preserve">3” </w:t>
      </w:r>
      <w:r w:rsidRPr="009A1EA3">
        <w:rPr>
          <w:rFonts w:ascii="Times New Roman" w:hAnsi="Times New Roman" w:cs="Courier New"/>
        </w:rPr>
        <w:t xml:space="preserve">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3</w:t>
      </w:r>
      <w:r w:rsidRPr="009A1EA3">
        <w:rPr>
          <w:rFonts w:ascii="Times New Roman" w:hAnsi="Times New Roman"/>
        </w:rPr>
        <w:t>’s</w:t>
      </w:r>
      <w:r>
        <w:rPr>
          <w:rFonts w:ascii="Times New Roman" w:hAnsi="Times New Roman"/>
        </w:rPr>
        <w:t>”</w:t>
      </w:r>
      <w:r w:rsidRPr="009A1EA3">
        <w:rPr>
          <w:rFonts w:ascii="Times New Roman" w:hAnsi="Times New Roman"/>
        </w:rPr>
        <w:t xml:space="preserve"> unit has a major water leak in the bathroom caused by faulty plumbing, causing major water damage and continual flooding in her unit and, presumably, the units below her.  The leak at one time was so large and continuous that occupants in the apartment were forced to set an alarm for every half-hour to remind them to empty the large trash containers that fill with leaked water during that period.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leak has caused major damage to the ceiling of the bathroom, causing portions of it to collapse.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Additional and separate water damage has occurred in the living room, caused by a leaking radiator that </w:t>
      </w:r>
      <w:r>
        <w:rPr>
          <w:rFonts w:ascii="Times New Roman" w:hAnsi="Times New Roman"/>
        </w:rPr>
        <w:t>has</w:t>
      </w:r>
      <w:r w:rsidRPr="009A1EA3">
        <w:rPr>
          <w:rFonts w:ascii="Times New Roman" w:hAnsi="Times New Roman"/>
        </w:rPr>
        <w:t xml:space="preserve"> loosened the linoleum floor tiles and essentially destroyed the wood flooring underneath.</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water damage and continual leaking caused by the radiator has also attracted cockroaches, resulting in a major infestation centered in the living room.  Certain electrical outlets in this room also are nonfunctional, possibly as a result of this water damage.</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windows in the unit are not in proper working order, causing them to become filled with bird feces resulting from the unmanaged bird infestation in the areas around and above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 xml:space="preserve">3’s” </w:t>
      </w:r>
      <w:r w:rsidRPr="009A1EA3">
        <w:rPr>
          <w:rFonts w:ascii="Times New Roman" w:hAnsi="Times New Roman"/>
        </w:rPr>
        <w:t>unit, and creating an unsafe and unsanitary condition.</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unit also suffers from significant drainage issues.  Both the bathroom sink and bathtub do not properly drain, causing stagnant water to pool and linger in these areas.  The </w:t>
      </w:r>
      <w:r w:rsidRPr="009A1EA3">
        <w:rPr>
          <w:rFonts w:ascii="Times New Roman" w:hAnsi="Times New Roman"/>
        </w:rPr>
        <w:lastRenderedPageBreak/>
        <w:t>same occurs with the kitchen sink.</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kitchen appliances are not in working order, such that the stove and refrigerator will regularly stop working without warning or identifiable cause.</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kitchen cabinets are also significantly damaged, requiring replacement for them to be functional.</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3”</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3”</w:t>
      </w:r>
      <w:r w:rsidRPr="009A1EA3">
        <w:rPr>
          <w:rFonts w:ascii="Times New Roman" w:hAnsi="Times New Roman"/>
        </w:rPr>
        <w:t xml:space="preserve"> to file the instant action.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cs="Courier New"/>
          <w:u w:val="single"/>
        </w:rPr>
        <w:t>4”</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4”</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4</w:t>
      </w:r>
      <w:r w:rsidRPr="009A1EA3">
        <w:rPr>
          <w:rFonts w:ascii="Times New Roman" w:hAnsi="Times New Roman" w:cs="Courier New"/>
        </w:rPr>
        <w:t>’s</w:t>
      </w:r>
      <w:r>
        <w:rPr>
          <w:rFonts w:ascii="Times New Roman" w:hAnsi="Times New Roman" w:cs="Courier New"/>
        </w:rPr>
        <w:t>”</w:t>
      </w:r>
      <w:r w:rsidRPr="009A1EA3">
        <w:rPr>
          <w:rFonts w:ascii="Times New Roman" w:hAnsi="Times New Roman" w:cs="Courier New"/>
        </w:rPr>
        <w:t xml:space="preserve"> apartment contains dangerous mold and mildew growth, caused by inadequate ventilation and drainage.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cs="Courier New"/>
        </w:rPr>
        <w:t>The mold and mildew problem are particularly problematic in the bathroom, where they have taken over the bathtub, rending it unsafe to use.</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cs="Courier New"/>
        </w:rPr>
        <w:t xml:space="preserve">The mold and mildew conditions are exacerbated by the fact that the windows in the kitchen and bathroom </w:t>
      </w:r>
      <w:r w:rsidRPr="009A1EA3">
        <w:rPr>
          <w:rFonts w:ascii="Times New Roman" w:hAnsi="Times New Roman"/>
        </w:rPr>
        <w:t>cannot be opened because of an uncontrolled bird infestation in the area near the unit</w:t>
      </w:r>
      <w:r w:rsidRPr="009A1EA3">
        <w:rPr>
          <w:rFonts w:ascii="Times New Roman" w:hAnsi="Times New Roman" w:cs="Courier New"/>
        </w:rPr>
        <w:t xml:space="preserve">, preventing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4”</w:t>
      </w:r>
      <w:r w:rsidRPr="009A1EA3">
        <w:rPr>
          <w:rFonts w:ascii="Times New Roman" w:hAnsi="Times New Roman" w:cs="Courier New"/>
        </w:rPr>
        <w:t xml:space="preserve"> from opening the windows to ventilate the apartment and forcing him to inhale the spores and fumes from the mold and mildew.</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unit also suffers from major cockroach </w:t>
      </w:r>
      <w:proofErr w:type="gramStart"/>
      <w:r w:rsidRPr="009A1EA3">
        <w:rPr>
          <w:rFonts w:ascii="Times New Roman" w:hAnsi="Times New Roman"/>
        </w:rPr>
        <w:t>infestation, which are</w:t>
      </w:r>
      <w:proofErr w:type="gramEnd"/>
      <w:r w:rsidRPr="009A1EA3">
        <w:rPr>
          <w:rFonts w:ascii="Times New Roman" w:hAnsi="Times New Roman"/>
        </w:rPr>
        <w:t xml:space="preserve"> accessing the unit through the water-damaged portions.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cs="Courier New"/>
        </w:rPr>
        <w:t xml:space="preserve">The intercom function in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4</w:t>
      </w:r>
      <w:r w:rsidRPr="009A1EA3">
        <w:rPr>
          <w:rFonts w:ascii="Times New Roman" w:hAnsi="Times New Roman" w:cs="Courier New"/>
        </w:rPr>
        <w:t>’s</w:t>
      </w:r>
      <w:r>
        <w:rPr>
          <w:rFonts w:ascii="Times New Roman" w:hAnsi="Times New Roman" w:cs="Courier New"/>
        </w:rPr>
        <w:t>”</w:t>
      </w:r>
      <w:r w:rsidRPr="009A1EA3">
        <w:rPr>
          <w:rFonts w:ascii="Times New Roman" w:hAnsi="Times New Roman" w:cs="Courier New"/>
        </w:rPr>
        <w:t xml:space="preserve"> apartment is also non-functional, requiring him to travel downstairs each time he has a visitor at the door.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lastRenderedPageBreak/>
        <w:t>“</w:t>
      </w:r>
      <w:r w:rsidRPr="009A1EA3">
        <w:rPr>
          <w:rFonts w:ascii="Times New Roman" w:hAnsi="Times New Roman" w:cs="Courier New"/>
        </w:rPr>
        <w:t xml:space="preserve">Petitioner </w:t>
      </w:r>
      <w:r>
        <w:rPr>
          <w:rFonts w:ascii="Times New Roman" w:hAnsi="Times New Roman" w:cs="Courier New"/>
        </w:rPr>
        <w:t>4”</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4”</w:t>
      </w:r>
      <w:r w:rsidRPr="009A1EA3">
        <w:rPr>
          <w:rFonts w:ascii="Times New Roman" w:hAnsi="Times New Roman"/>
        </w:rPr>
        <w:t xml:space="preserve"> to file the instant action.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cs="Courier New"/>
          <w:u w:val="single"/>
        </w:rPr>
        <w:t>5”</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5”</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5”</w:t>
      </w:r>
      <w:r w:rsidRPr="009A1EA3">
        <w:rPr>
          <w:rFonts w:ascii="Times New Roman" w:hAnsi="Times New Roman" w:cs="Courier New"/>
        </w:rPr>
        <w:t xml:space="preserve"> is essentially housebound due to </w:t>
      </w:r>
      <w:r>
        <w:rPr>
          <w:rFonts w:ascii="Times New Roman" w:hAnsi="Times New Roman" w:cs="Courier New"/>
        </w:rPr>
        <w:t>numerous</w:t>
      </w:r>
      <w:r w:rsidRPr="009A1EA3">
        <w:rPr>
          <w:rFonts w:ascii="Times New Roman" w:hAnsi="Times New Roman" w:cs="Courier New"/>
        </w:rPr>
        <w:t xml:space="preserve"> medical conditions, exacerbating the effects of the conditions described below.</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5’</w:t>
      </w:r>
      <w:r w:rsidRPr="009A1EA3">
        <w:rPr>
          <w:rFonts w:ascii="Times New Roman" w:hAnsi="Times New Roman"/>
          <w:szCs w:val="24"/>
        </w:rPr>
        <w:t>s</w:t>
      </w:r>
      <w:r>
        <w:rPr>
          <w:rFonts w:ascii="Times New Roman" w:hAnsi="Times New Roman"/>
          <w:szCs w:val="24"/>
        </w:rPr>
        <w:t>”</w:t>
      </w:r>
      <w:r w:rsidRPr="009A1EA3">
        <w:rPr>
          <w:rFonts w:ascii="Times New Roman" w:hAnsi="Times New Roman"/>
          <w:szCs w:val="24"/>
        </w:rPr>
        <w:t xml:space="preserve"> unit has received extensive water damage, caused by continuing leaks from the unit above hers.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As a result of these leaks, the ceiling plaster in the bedroom has collapsed in several areas and continues to degrade.</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living room and bedroom in the unit are missing substantial sections of paint and plaster from the walls and ceiling.</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floors are warped and uneven, causing an unsafe walking area, particularly in light of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 xml:space="preserve">5’s” </w:t>
      </w:r>
      <w:r w:rsidRPr="009A1EA3">
        <w:rPr>
          <w:rFonts w:ascii="Times New Roman" w:hAnsi="Times New Roman"/>
          <w:szCs w:val="24"/>
        </w:rPr>
        <w:t>mobility issues.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szCs w:val="24"/>
        </w:rPr>
        <w:t>The unit also has plumbing issues, particularly in the bathtub, which cannot stay filled and renders the tub unusable for bathing.</w:t>
      </w:r>
      <w:r w:rsidRPr="009A1EA3">
        <w:rPr>
          <w:rFonts w:ascii="Times New Roman" w:hAnsi="Times New Roman" w:cs="Courier New"/>
        </w:rPr>
        <w:t xml:space="preserve">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5”</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5”</w:t>
      </w:r>
      <w:r w:rsidRPr="009A1EA3">
        <w:rPr>
          <w:rFonts w:ascii="Times New Roman" w:hAnsi="Times New Roman"/>
        </w:rPr>
        <w:t xml:space="preserve"> to file the instant action.  </w:t>
      </w:r>
    </w:p>
    <w:p w:rsidR="00E82C6E" w:rsidRPr="009A1EA3" w:rsidRDefault="00E82C6E" w:rsidP="00E82C6E">
      <w:pPr>
        <w:widowControl w:val="0"/>
        <w:tabs>
          <w:tab w:val="left" w:pos="1440"/>
        </w:tabs>
        <w:overflowPunct/>
        <w:spacing w:before="100" w:after="100" w:line="480" w:lineRule="auto"/>
        <w:ind w:firstLine="360"/>
        <w:textAlignment w:val="auto"/>
        <w:rPr>
          <w:rFonts w:ascii="Times New Roman" w:hAnsi="Times New Roman"/>
          <w:u w:val="single"/>
        </w:rPr>
      </w:pPr>
      <w:r>
        <w:rPr>
          <w:rFonts w:ascii="Times New Roman" w:hAnsi="Times New Roman"/>
          <w:u w:val="single"/>
        </w:rPr>
        <w:t>“Petitioner 6”</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lastRenderedPageBreak/>
        <w:t>“</w:t>
      </w:r>
      <w:r w:rsidRPr="009A1EA3">
        <w:rPr>
          <w:rFonts w:ascii="Times New Roman" w:hAnsi="Times New Roman" w:cs="Courier New"/>
        </w:rPr>
        <w:t xml:space="preserve">Petitioner </w:t>
      </w:r>
      <w:r>
        <w:rPr>
          <w:rFonts w:ascii="Times New Roman" w:hAnsi="Times New Roman" w:cs="Courier New"/>
        </w:rPr>
        <w:t>6”</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unit suffers from extensive deficiencies, which separately and taken together create an unsafe and unsanitary condition for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6”</w:t>
      </w:r>
      <w:r w:rsidRPr="009A1EA3">
        <w:rPr>
          <w:rFonts w:ascii="Times New Roman" w:hAnsi="Times New Roman" w:cs="Courier New"/>
        </w:rPr>
        <w:t xml:space="preserve"> and the children living with her</w:t>
      </w:r>
      <w:r w:rsidRPr="009A1EA3">
        <w:rPr>
          <w:rFonts w:ascii="Times New Roman" w:hAnsi="Times New Roman"/>
        </w:rPr>
        <w:t>.  These issues include: broken kitchen tile, cracks and falling plaster from the ceiling, cracks and chipping paint on the walls.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unit also suffers from major plumbing and draining issues.  The kitchen sink emits a brown, sooty water, rather than clean, hot water.  Similar brown, sooty water leaks from the radiator.</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windows in the unit kitchen and bathroom cannot be opened because of an uncontrolled bird infestation in the area outside the unit, preventing the tenants from airing out the unit.</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unit also has a rodent infestation, with mice appearing regular</w:t>
      </w:r>
      <w:r>
        <w:rPr>
          <w:rFonts w:ascii="Times New Roman" w:hAnsi="Times New Roman"/>
        </w:rPr>
        <w:t>l</w:t>
      </w:r>
      <w:r w:rsidRPr="009A1EA3">
        <w:rPr>
          <w:rFonts w:ascii="Times New Roman" w:hAnsi="Times New Roman"/>
        </w:rPr>
        <w:t xml:space="preserve">y due to holes and cracks in the walls.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refrigerator in the unit works only intermittently, causing a particular danger to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6”</w:t>
      </w:r>
      <w:r w:rsidRPr="009A1EA3">
        <w:rPr>
          <w:rFonts w:ascii="Times New Roman" w:hAnsi="Times New Roman" w:cs="Courier New"/>
        </w:rPr>
        <w:t xml:space="preserve">, who is diabetic and requires refrigerated insulin for her condition.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6”</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6”</w:t>
      </w:r>
      <w:r w:rsidRPr="009A1EA3">
        <w:rPr>
          <w:rFonts w:ascii="Times New Roman" w:hAnsi="Times New Roman"/>
        </w:rPr>
        <w:t xml:space="preserve"> to file the instant action.  </w:t>
      </w:r>
    </w:p>
    <w:p w:rsidR="00E82C6E" w:rsidRPr="009A1EA3" w:rsidRDefault="00E82C6E" w:rsidP="00E82C6E">
      <w:pPr>
        <w:widowControl w:val="0"/>
        <w:tabs>
          <w:tab w:val="left" w:pos="1440"/>
        </w:tabs>
        <w:overflowPunct/>
        <w:spacing w:before="100" w:after="100" w:line="480" w:lineRule="auto"/>
        <w:ind w:left="360"/>
        <w:textAlignment w:val="auto"/>
        <w:rPr>
          <w:rFonts w:ascii="Times New Roman" w:hAnsi="Times New Roman" w:cs="Courier New"/>
          <w:u w:val="single"/>
        </w:rPr>
      </w:pPr>
      <w:r>
        <w:rPr>
          <w:rFonts w:ascii="Times New Roman" w:hAnsi="Times New Roman" w:cs="Courier New"/>
          <w:u w:val="single"/>
        </w:rPr>
        <w:t>[Insert Address]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cs="Courier New"/>
        </w:rPr>
      </w:pPr>
      <w:r>
        <w:rPr>
          <w:rFonts w:ascii="Times New Roman" w:hAnsi="Times New Roman" w:cs="Courier New"/>
        </w:rPr>
        <w:t>[Insert address]</w:t>
      </w:r>
      <w:r w:rsidRPr="009A1EA3">
        <w:rPr>
          <w:rFonts w:ascii="Times New Roman" w:hAnsi="Times New Roman" w:cs="Courier New"/>
        </w:rPr>
        <w:t xml:space="preserve"> is a public housing residential building in the Douglass Houses, owned managed and maintained by NYCHA.  On information and belief, </w:t>
      </w:r>
      <w:r>
        <w:rPr>
          <w:rFonts w:ascii="Times New Roman" w:hAnsi="Times New Roman" w:cs="Courier New"/>
        </w:rPr>
        <w:t>[insert address]</w:t>
      </w:r>
      <w:r w:rsidRPr="009A1EA3">
        <w:rPr>
          <w:rFonts w:ascii="Times New Roman" w:hAnsi="Times New Roman" w:cs="Courier New"/>
        </w:rPr>
        <w:t xml:space="preserve"> was built over 100 years ago.</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cs="Courier New"/>
        </w:rPr>
      </w:pPr>
      <w:r w:rsidRPr="009A1EA3">
        <w:rPr>
          <w:rFonts w:ascii="Times New Roman" w:hAnsi="Times New Roman"/>
        </w:rPr>
        <w:lastRenderedPageBreak/>
        <w:t xml:space="preserve">The grounds immediately surrounding </w:t>
      </w:r>
      <w:r>
        <w:rPr>
          <w:rFonts w:ascii="Times New Roman" w:hAnsi="Times New Roman" w:cs="Courier New"/>
        </w:rPr>
        <w:t>[insert address]</w:t>
      </w:r>
      <w:r w:rsidRPr="009A1EA3">
        <w:rPr>
          <w:rFonts w:ascii="Times New Roman" w:hAnsi="Times New Roman"/>
        </w:rPr>
        <w:t xml:space="preserve"> are home to a major rat infestation.  These rats are able to access units in the building, particularly those on the ground floor, through physical cracks and holes as well as improperly functioning windows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cs="Courier New"/>
        </w:rPr>
      </w:pPr>
      <w:r w:rsidRPr="009A1EA3">
        <w:rPr>
          <w:rFonts w:ascii="Times New Roman" w:hAnsi="Times New Roman" w:cs="Courier New"/>
        </w:rPr>
        <w:t xml:space="preserve">The maintenance of the common areas of </w:t>
      </w:r>
      <w:r>
        <w:rPr>
          <w:rFonts w:ascii="Times New Roman" w:hAnsi="Times New Roman" w:cs="Courier New"/>
        </w:rPr>
        <w:t>[insert address]</w:t>
      </w:r>
      <w:r w:rsidRPr="009A1EA3">
        <w:rPr>
          <w:rFonts w:ascii="Times New Roman" w:hAnsi="Times New Roman" w:cs="Courier New"/>
        </w:rPr>
        <w:t xml:space="preserve"> is haphazard at best, with wall half-repainted and garbage and dirt regularly accumulating in the hallways</w:t>
      </w:r>
      <w:r>
        <w:rPr>
          <w:rFonts w:ascii="Times New Roman" w:hAnsi="Times New Roman" w:cs="Courier New"/>
        </w:rPr>
        <w:t>, exacerbating the rodent infestation in the building</w:t>
      </w:r>
      <w:r w:rsidRPr="009A1EA3">
        <w:rPr>
          <w:rFonts w:ascii="Times New Roman" w:hAnsi="Times New Roman" w:cs="Courier New"/>
        </w:rPr>
        <w:t>.</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cs="Courier New"/>
        </w:rPr>
      </w:pPr>
      <w:r w:rsidRPr="009A1EA3">
        <w:rPr>
          <w:rFonts w:ascii="Times New Roman" w:hAnsi="Times New Roman" w:cs="Courier New"/>
        </w:rPr>
        <w:t xml:space="preserve">In addition, the second entry door of </w:t>
      </w:r>
      <w:r>
        <w:rPr>
          <w:rFonts w:ascii="Times New Roman" w:hAnsi="Times New Roman" w:cs="Courier New"/>
        </w:rPr>
        <w:t>[insert address]</w:t>
      </w:r>
      <w:r w:rsidRPr="009A1EA3">
        <w:rPr>
          <w:rFonts w:ascii="Times New Roman" w:hAnsi="Times New Roman" w:cs="Courier New"/>
        </w:rPr>
        <w:t xml:space="preserve"> regularly malfunctions and fails to lock, causing a security hazard for the residents.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cs="Courier New"/>
        </w:rPr>
      </w:pPr>
      <w:r w:rsidRPr="009A1EA3">
        <w:rPr>
          <w:rFonts w:ascii="Times New Roman" w:hAnsi="Times New Roman" w:cs="Courier New"/>
        </w:rPr>
        <w:t xml:space="preserve">These conditions affect each of the petitioners below who inhabit </w:t>
      </w:r>
      <w:r>
        <w:rPr>
          <w:rFonts w:ascii="Times New Roman" w:hAnsi="Times New Roman" w:cs="Courier New"/>
        </w:rPr>
        <w:t>[insert address]</w:t>
      </w:r>
      <w:r w:rsidRPr="009A1EA3">
        <w:rPr>
          <w:rFonts w:ascii="Times New Roman" w:hAnsi="Times New Roman" w:cs="Courier New"/>
        </w:rPr>
        <w:t xml:space="preserve">.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cs="Courier New"/>
          <w:u w:val="single"/>
        </w:rPr>
        <w:t>7”</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7”</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cs="Courier New"/>
        </w:rPr>
        <w:t xml:space="preserve">The bathroom </w:t>
      </w:r>
      <w:r>
        <w:rPr>
          <w:rFonts w:ascii="Times New Roman" w:hAnsi="Times New Roman" w:cs="Courier New"/>
        </w:rPr>
        <w:t xml:space="preserve">door </w:t>
      </w:r>
      <w:r w:rsidRPr="009A1EA3">
        <w:rPr>
          <w:rFonts w:ascii="Times New Roman" w:hAnsi="Times New Roman" w:cs="Courier New"/>
        </w:rPr>
        <w:t xml:space="preserve">in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7’</w:t>
      </w:r>
      <w:r w:rsidRPr="009A1EA3">
        <w:rPr>
          <w:rFonts w:ascii="Times New Roman" w:hAnsi="Times New Roman" w:cs="Courier New"/>
        </w:rPr>
        <w:t>s</w:t>
      </w:r>
      <w:r>
        <w:rPr>
          <w:rFonts w:ascii="Times New Roman" w:hAnsi="Times New Roman" w:cs="Courier New"/>
        </w:rPr>
        <w:t>” unit</w:t>
      </w:r>
      <w:r w:rsidRPr="009A1EA3">
        <w:rPr>
          <w:rFonts w:ascii="Times New Roman" w:hAnsi="Times New Roman" w:cs="Courier New"/>
        </w:rPr>
        <w:t xml:space="preserve"> </w:t>
      </w:r>
      <w:r>
        <w:rPr>
          <w:rFonts w:ascii="Times New Roman" w:hAnsi="Times New Roman" w:cs="Courier New"/>
        </w:rPr>
        <w:t>has a large hole in it, and was never properly installed and is currently off the hinges</w:t>
      </w:r>
      <w:r w:rsidRPr="009A1EA3">
        <w:rPr>
          <w:rFonts w:ascii="Times New Roman" w:hAnsi="Times New Roman" w:cs="Courier New"/>
        </w:rPr>
        <w:t xml:space="preserve">. </w:t>
      </w:r>
    </w:p>
    <w:p w:rsidR="00E82C6E" w:rsidRPr="00681F9C"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cs="Courier New"/>
        </w:rPr>
        <w:t>There is extensive damage to the kitchen cabinets</w:t>
      </w:r>
      <w:r>
        <w:rPr>
          <w:rFonts w:ascii="Times New Roman" w:hAnsi="Times New Roman" w:cs="Courier New"/>
        </w:rPr>
        <w:t xml:space="preserve"> due to normal wear and tear</w:t>
      </w:r>
      <w:r w:rsidRPr="009A1EA3">
        <w:rPr>
          <w:rFonts w:ascii="Times New Roman" w:hAnsi="Times New Roman" w:cs="Courier New"/>
        </w:rPr>
        <w:t xml:space="preserve">, requiring the replacement of those over and under the sink.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cs="Courier New"/>
        </w:rPr>
        <w:t xml:space="preserve">The bedroom door </w:t>
      </w:r>
      <w:r>
        <w:rPr>
          <w:rFonts w:ascii="Times New Roman" w:hAnsi="Times New Roman" w:cs="Courier New"/>
        </w:rPr>
        <w:t xml:space="preserve">has a large hole in it and </w:t>
      </w:r>
      <w:r w:rsidRPr="009A1EA3">
        <w:rPr>
          <w:rFonts w:ascii="Times New Roman" w:hAnsi="Times New Roman" w:cs="Courier New"/>
        </w:rPr>
        <w:t xml:space="preserve">is not currently functional, depriving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7”</w:t>
      </w:r>
      <w:r w:rsidRPr="009A1EA3">
        <w:rPr>
          <w:rFonts w:ascii="Times New Roman" w:hAnsi="Times New Roman" w:cs="Courier New"/>
        </w:rPr>
        <w:t xml:space="preserve"> of reasonable privacy.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7”</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7”</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cs="Courier New"/>
          <w:u w:val="single"/>
        </w:rPr>
        <w:t>8”</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Pr>
          <w:rFonts w:ascii="Times New Roman" w:hAnsi="Times New Roman" w:cs="Courier New"/>
        </w:rPr>
        <w:lastRenderedPageBreak/>
        <w:t>“</w:t>
      </w:r>
      <w:r w:rsidRPr="009A1EA3">
        <w:rPr>
          <w:rFonts w:ascii="Times New Roman" w:hAnsi="Times New Roman" w:cs="Courier New"/>
        </w:rPr>
        <w:t xml:space="preserve">Petitioner </w:t>
      </w:r>
      <w:r>
        <w:rPr>
          <w:rFonts w:ascii="Times New Roman" w:hAnsi="Times New Roman" w:cs="Courier New"/>
        </w:rPr>
        <w:t>8”</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heat in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8</w:t>
      </w:r>
      <w:r w:rsidRPr="009A1EA3">
        <w:rPr>
          <w:rFonts w:ascii="Times New Roman" w:hAnsi="Times New Roman"/>
          <w:szCs w:val="24"/>
        </w:rPr>
        <w:t>’s</w:t>
      </w:r>
      <w:r>
        <w:rPr>
          <w:rFonts w:ascii="Times New Roman" w:hAnsi="Times New Roman"/>
          <w:szCs w:val="24"/>
        </w:rPr>
        <w:t>”</w:t>
      </w:r>
      <w:r w:rsidRPr="009A1EA3">
        <w:rPr>
          <w:rFonts w:ascii="Times New Roman" w:hAnsi="Times New Roman"/>
          <w:szCs w:val="24"/>
        </w:rPr>
        <w:t xml:space="preserve"> unit is intermittent, and in the winter she has insufficient heat for long periods of time.</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The ceiling has sustained extensive damage from leaks, resulting in parts of the ceiling collapsing into the unit, leaving a large hole.</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The unit has a severe cockroach infestation, which requires immediate remediation.</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windows in the unit do not properly function and there is no security gate on the windows.  These conditions cause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8”</w:t>
      </w:r>
      <w:r w:rsidRPr="009A1EA3">
        <w:rPr>
          <w:rFonts w:ascii="Times New Roman" w:hAnsi="Times New Roman"/>
          <w:szCs w:val="24"/>
        </w:rPr>
        <w:t xml:space="preserve"> to feel that the security of her unit is compromised.</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The paint in the unit is crumbling and peeling off in large areas, particularly in the bathroom, and requires repainting.</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8”</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8”</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cs="Courier New"/>
          <w:u w:val="single"/>
        </w:rPr>
        <w:t>9”</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9”</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9</w:t>
      </w:r>
      <w:r w:rsidRPr="009A1EA3">
        <w:rPr>
          <w:rFonts w:ascii="Times New Roman" w:hAnsi="Times New Roman"/>
          <w:szCs w:val="24"/>
        </w:rPr>
        <w:t>’s</w:t>
      </w:r>
      <w:r>
        <w:rPr>
          <w:rFonts w:ascii="Times New Roman" w:hAnsi="Times New Roman"/>
          <w:szCs w:val="24"/>
        </w:rPr>
        <w:t>”</w:t>
      </w:r>
      <w:r w:rsidRPr="009A1EA3">
        <w:rPr>
          <w:rFonts w:ascii="Times New Roman" w:hAnsi="Times New Roman"/>
          <w:szCs w:val="24"/>
        </w:rPr>
        <w:t xml:space="preserve"> unit has a severe and ongoing bedbug infestation that needs immediate remediation.  This infestation has forced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9”</w:t>
      </w:r>
      <w:r w:rsidRPr="009A1EA3">
        <w:rPr>
          <w:rFonts w:ascii="Times New Roman" w:hAnsi="Times New Roman"/>
          <w:szCs w:val="24"/>
        </w:rPr>
        <w:t xml:space="preserve"> to permanently keep clothing and other items in bags.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unit’s windows do not properly function, preventing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9”</w:t>
      </w:r>
      <w:r w:rsidRPr="009A1EA3">
        <w:rPr>
          <w:rFonts w:ascii="Times New Roman" w:hAnsi="Times New Roman"/>
          <w:szCs w:val="24"/>
        </w:rPr>
        <w:t xml:space="preserve"> from </w:t>
      </w:r>
      <w:r w:rsidRPr="009A1EA3">
        <w:rPr>
          <w:rFonts w:ascii="Times New Roman" w:hAnsi="Times New Roman"/>
          <w:szCs w:val="24"/>
        </w:rPr>
        <w:lastRenderedPageBreak/>
        <w:t>opening and ventilating the apartment as necessary.</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paint in the unit is crumbing and peeling in large areas, and requires repainting.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floor tiling in the unit is crumbling, with several sections of tile </w:t>
      </w:r>
      <w:r>
        <w:rPr>
          <w:rFonts w:ascii="Times New Roman" w:hAnsi="Times New Roman"/>
          <w:szCs w:val="24"/>
        </w:rPr>
        <w:t>missing</w:t>
      </w:r>
      <w:r w:rsidRPr="009A1EA3">
        <w:rPr>
          <w:rFonts w:ascii="Times New Roman" w:hAnsi="Times New Roman"/>
          <w:szCs w:val="24"/>
        </w:rPr>
        <w:t xml:space="preserve"> completely.</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9”</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9”</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widowControl w:val="0"/>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Petitioner</w:t>
      </w:r>
      <w:r>
        <w:rPr>
          <w:rFonts w:ascii="Times New Roman" w:hAnsi="Times New Roman"/>
          <w:szCs w:val="24"/>
          <w:u w:val="single"/>
        </w:rPr>
        <w:t xml:space="preserve"> 10”</w:t>
      </w:r>
      <w:r w:rsidRPr="009A1EA3">
        <w:rPr>
          <w:rFonts w:ascii="Times New Roman" w:hAnsi="Times New Roman"/>
          <w:szCs w:val="24"/>
        </w:rPr>
        <w:tab/>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10”</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This unit has a significant rodent infestation, caused by holes in the wall and requiring immediate remediation.</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unit has not been repainted in over 10 years, and paint in the unit is crumbing and peeling in large areas.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10”</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10”</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widowControl w:val="0"/>
        <w:tabs>
          <w:tab w:val="left" w:pos="1440"/>
        </w:tabs>
        <w:overflowPunct/>
        <w:spacing w:before="100" w:after="100" w:line="480" w:lineRule="auto"/>
        <w:ind w:firstLine="360"/>
        <w:textAlignment w:val="auto"/>
        <w:rPr>
          <w:rFonts w:ascii="Times New Roman" w:hAnsi="Times New Roman"/>
          <w:u w:val="single"/>
        </w:rPr>
      </w:pPr>
      <w:r>
        <w:rPr>
          <w:rFonts w:ascii="Times New Roman" w:hAnsi="Times New Roman"/>
          <w:u w:val="single"/>
        </w:rPr>
        <w:t>“Petitioner 11”</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11”</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kitchen windows in the unit are not in proper working order, causing them to </w:t>
      </w:r>
      <w:r w:rsidRPr="009A1EA3">
        <w:rPr>
          <w:rFonts w:ascii="Times New Roman" w:hAnsi="Times New Roman"/>
        </w:rPr>
        <w:lastRenderedPageBreak/>
        <w:t xml:space="preserve">fall out of the window frame and creating an unsafe and unsanitary condition.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11”</w:t>
      </w:r>
      <w:r w:rsidRPr="009A1EA3">
        <w:rPr>
          <w:rFonts w:ascii="Times New Roman" w:hAnsi="Times New Roman"/>
        </w:rPr>
        <w:t xml:space="preserve"> has previously had the kitchen windows fall directly onto him after it came out of the window frame.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unit also suffers from continuous leaks from the bathroom sink.</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entrance door to the unit is improperly attached to its frame, and the latch on that door is further improperly attached to the entrance door, creating an unsafe condition.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paint is also chipping off of the walls throughout the unit.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11”</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11”</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keepNext/>
        <w:widowControl w:val="0"/>
        <w:tabs>
          <w:tab w:val="left" w:pos="1440"/>
        </w:tabs>
        <w:overflowPunct/>
        <w:spacing w:before="100" w:after="100" w:line="480" w:lineRule="auto"/>
        <w:ind w:firstLine="360"/>
        <w:textAlignment w:val="auto"/>
        <w:rPr>
          <w:rFonts w:ascii="Times New Roman" w:hAnsi="Times New Roman"/>
          <w:u w:val="single"/>
        </w:rPr>
      </w:pPr>
      <w:r w:rsidRPr="009A1EA3">
        <w:rPr>
          <w:rFonts w:ascii="Times New Roman" w:hAnsi="Times New Roman"/>
          <w:u w:val="single"/>
        </w:rPr>
        <w:t xml:space="preserve">Petitioner </w:t>
      </w:r>
      <w:r>
        <w:rPr>
          <w:rFonts w:ascii="Times New Roman" w:hAnsi="Times New Roman"/>
          <w:u w:val="single"/>
        </w:rPr>
        <w:t>12</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Petitioner</w:t>
      </w:r>
      <w:r>
        <w:rPr>
          <w:rFonts w:ascii="Times New Roman" w:hAnsi="Times New Roman" w:cs="Courier New"/>
        </w:rPr>
        <w:t xml:space="preserve"> 12”</w:t>
      </w:r>
      <w:r w:rsidRPr="009A1EA3">
        <w:rPr>
          <w:rFonts w:ascii="Times New Roman" w:hAnsi="Times New Roman" w:cs="Courier New"/>
        </w:rPr>
        <w:t xml:space="preserve"> 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Petitioner</w:t>
      </w:r>
      <w:r>
        <w:rPr>
          <w:rFonts w:ascii="Times New Roman" w:hAnsi="Times New Roman" w:cs="Courier New"/>
        </w:rPr>
        <w:t xml:space="preserve"> 12</w:t>
      </w:r>
      <w:r w:rsidRPr="009A1EA3">
        <w:rPr>
          <w:rFonts w:ascii="Times New Roman" w:hAnsi="Times New Roman"/>
        </w:rPr>
        <w:t>’s</w:t>
      </w:r>
      <w:r>
        <w:rPr>
          <w:rFonts w:ascii="Times New Roman" w:hAnsi="Times New Roman"/>
        </w:rPr>
        <w:t>”</w:t>
      </w:r>
      <w:r w:rsidRPr="009A1EA3">
        <w:rPr>
          <w:rFonts w:ascii="Times New Roman" w:hAnsi="Times New Roman"/>
        </w:rPr>
        <w:t xml:space="preserve"> unit has severe water damage throughout, particularly in the walls and ceilings of the bathroom and hallways, caused by leaks from the apartment above.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Paint and plaster are peeling off the walls and ceilings in large sheets throughout </w:t>
      </w:r>
      <w:r>
        <w:rPr>
          <w:rFonts w:ascii="Times New Roman" w:hAnsi="Times New Roman" w:cs="Courier New"/>
        </w:rPr>
        <w:t>“</w:t>
      </w:r>
      <w:r w:rsidRPr="009A1EA3">
        <w:rPr>
          <w:rFonts w:ascii="Times New Roman" w:hAnsi="Times New Roman" w:cs="Courier New"/>
        </w:rPr>
        <w:t>Petitioner</w:t>
      </w:r>
      <w:r>
        <w:rPr>
          <w:rFonts w:ascii="Times New Roman" w:hAnsi="Times New Roman" w:cs="Courier New"/>
        </w:rPr>
        <w:t xml:space="preserve"> 12</w:t>
      </w:r>
      <w:r w:rsidRPr="009A1EA3">
        <w:rPr>
          <w:rFonts w:ascii="Times New Roman" w:hAnsi="Times New Roman" w:cs="Courier New"/>
        </w:rPr>
        <w:t>’s</w:t>
      </w:r>
      <w:r>
        <w:rPr>
          <w:rFonts w:ascii="Times New Roman" w:hAnsi="Times New Roman" w:cs="Courier New"/>
        </w:rPr>
        <w:t>”</w:t>
      </w:r>
      <w:r w:rsidRPr="009A1EA3">
        <w:rPr>
          <w:rFonts w:ascii="Times New Roman" w:hAnsi="Times New Roman" w:cs="Courier New"/>
        </w:rPr>
        <w:t xml:space="preserve"> </w:t>
      </w:r>
      <w:r w:rsidRPr="009A1EA3">
        <w:rPr>
          <w:rFonts w:ascii="Times New Roman" w:hAnsi="Times New Roman"/>
        </w:rPr>
        <w:t>unit, including in the living room, and kitchen, creating an unsafe and unsanitary condition.</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Petitioner</w:t>
      </w:r>
      <w:r>
        <w:rPr>
          <w:rFonts w:ascii="Times New Roman" w:hAnsi="Times New Roman" w:cs="Courier New"/>
        </w:rPr>
        <w:t xml:space="preserve"> 12”</w:t>
      </w:r>
      <w:r w:rsidRPr="009A1EA3">
        <w:rPr>
          <w:rFonts w:ascii="Times New Roman" w:hAnsi="Times New Roman" w:cs="Courier New"/>
        </w:rPr>
        <w:t xml:space="preserve"> </w:t>
      </w:r>
      <w:r w:rsidRPr="009A1EA3">
        <w:rPr>
          <w:rFonts w:ascii="Times New Roman" w:hAnsi="Times New Roman"/>
        </w:rPr>
        <w:t xml:space="preserve">has made repeated requests to NYCHA to repair the above-described conditions.  To date, NYCHA has failed to do so, forcing </w:t>
      </w:r>
      <w:r>
        <w:rPr>
          <w:rFonts w:ascii="Times New Roman" w:hAnsi="Times New Roman" w:cs="Courier New"/>
        </w:rPr>
        <w:t>“</w:t>
      </w:r>
      <w:r w:rsidRPr="009A1EA3">
        <w:rPr>
          <w:rFonts w:ascii="Times New Roman" w:hAnsi="Times New Roman" w:cs="Courier New"/>
        </w:rPr>
        <w:t>Petitioner</w:t>
      </w:r>
      <w:r>
        <w:rPr>
          <w:rFonts w:ascii="Times New Roman" w:hAnsi="Times New Roman" w:cs="Courier New"/>
        </w:rPr>
        <w:t xml:space="preserve"> 12”</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widowControl w:val="0"/>
        <w:tabs>
          <w:tab w:val="left" w:pos="1440"/>
        </w:tabs>
        <w:overflowPunct/>
        <w:spacing w:before="100" w:after="100" w:line="480" w:lineRule="auto"/>
        <w:ind w:left="360"/>
        <w:textAlignment w:val="auto"/>
        <w:rPr>
          <w:rFonts w:ascii="Times New Roman" w:hAnsi="Times New Roman"/>
          <w:u w:val="single"/>
        </w:rPr>
      </w:pPr>
      <w:r>
        <w:rPr>
          <w:rFonts w:ascii="Times New Roman" w:hAnsi="Times New Roman"/>
          <w:u w:val="single"/>
        </w:rPr>
        <w:t>“</w:t>
      </w:r>
      <w:r w:rsidRPr="009A1EA3">
        <w:rPr>
          <w:rFonts w:ascii="Times New Roman" w:hAnsi="Times New Roman"/>
          <w:u w:val="single"/>
        </w:rPr>
        <w:t>P</w:t>
      </w:r>
      <w:r>
        <w:rPr>
          <w:rFonts w:ascii="Times New Roman" w:hAnsi="Times New Roman"/>
          <w:u w:val="single"/>
        </w:rPr>
        <w:t>etitioner 13”</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rPr>
        <w:lastRenderedPageBreak/>
        <w:t>“</w:t>
      </w:r>
      <w:r w:rsidRPr="009A1EA3">
        <w:rPr>
          <w:rFonts w:ascii="Times New Roman" w:hAnsi="Times New Roman"/>
        </w:rPr>
        <w:t>Petitioner</w:t>
      </w:r>
      <w:r>
        <w:rPr>
          <w:rFonts w:ascii="Times New Roman" w:hAnsi="Times New Roman"/>
        </w:rPr>
        <w:t xml:space="preserve"> 13”</w:t>
      </w:r>
      <w:r w:rsidRPr="009A1EA3">
        <w:rPr>
          <w:rFonts w:ascii="Times New Roman" w:hAnsi="Times New Roman"/>
        </w:rPr>
        <w:t xml:space="preserve"> </w:t>
      </w:r>
      <w:r>
        <w:rPr>
          <w:rFonts w:ascii="Times New Roman" w:hAnsi="Times New Roman"/>
        </w:rPr>
        <w:t>is</w:t>
      </w:r>
      <w:r w:rsidRPr="009A1EA3">
        <w:rPr>
          <w:rFonts w:ascii="Times New Roman" w:hAnsi="Times New Roman"/>
        </w:rPr>
        <w:t xml:space="preserve"> the tenant </w:t>
      </w:r>
      <w:r w:rsidRPr="009A1EA3">
        <w:rPr>
          <w:rFonts w:ascii="Times New Roman" w:hAnsi="Times New Roman" w:cs="Courier New"/>
        </w:rPr>
        <w:t xml:space="preserve">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unit suffers from a severe and extensive rodent infestation.  The walls in the unit bathroom, bedroom, kitchen and hallway are marked with holes through which rodents are able to enter the unit, creating an unsafe and unsanitary condition in Petitioners’ unit.</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The windows and window gates in the unit—which is located on the first floor—do not properly lock.  Additionally, one of the window gates is missing entirely.</w:t>
      </w:r>
      <w:r>
        <w:rPr>
          <w:rFonts w:ascii="Times New Roman" w:hAnsi="Times New Roman"/>
        </w:rPr>
        <w:t xml:space="preserve"> The security of the unit is therefore compromised.</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sidRPr="009A1EA3">
        <w:rPr>
          <w:rFonts w:ascii="Times New Roman" w:hAnsi="Times New Roman"/>
        </w:rPr>
        <w:t xml:space="preserve">The shelves in the unit’s bedroom and hallway closets are not properly mounted into place.  This has previously caused one of the shelves to collapse onto </w:t>
      </w:r>
      <w:r>
        <w:rPr>
          <w:rFonts w:ascii="Times New Roman" w:hAnsi="Times New Roman"/>
        </w:rPr>
        <w:t>“</w:t>
      </w:r>
      <w:r w:rsidRPr="009A1EA3">
        <w:rPr>
          <w:rFonts w:ascii="Times New Roman" w:hAnsi="Times New Roman"/>
        </w:rPr>
        <w:t>Petitioner</w:t>
      </w:r>
      <w:r>
        <w:rPr>
          <w:rFonts w:ascii="Times New Roman" w:hAnsi="Times New Roman"/>
        </w:rPr>
        <w:t xml:space="preserve"> 13’s” husband</w:t>
      </w:r>
      <w:r w:rsidRPr="009A1EA3">
        <w:rPr>
          <w:rFonts w:ascii="Times New Roman" w:hAnsi="Times New Roman"/>
        </w:rPr>
        <w:t>.</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rPr>
        <w:t>“</w:t>
      </w:r>
      <w:r w:rsidRPr="009A1EA3">
        <w:rPr>
          <w:rFonts w:ascii="Times New Roman" w:hAnsi="Times New Roman"/>
        </w:rPr>
        <w:t>Petitioner</w:t>
      </w:r>
      <w:r>
        <w:rPr>
          <w:rFonts w:ascii="Times New Roman" w:hAnsi="Times New Roman"/>
        </w:rPr>
        <w:t xml:space="preserve"> 13”</w:t>
      </w:r>
      <w:r w:rsidRPr="009A1EA3">
        <w:rPr>
          <w:rFonts w:ascii="Times New Roman" w:hAnsi="Times New Roman" w:cs="Courier New"/>
        </w:rPr>
        <w:t xml:space="preserve"> ha</w:t>
      </w:r>
      <w:r>
        <w:rPr>
          <w:rFonts w:ascii="Times New Roman" w:hAnsi="Times New Roman" w:cs="Courier New"/>
        </w:rPr>
        <w:t>s</w:t>
      </w:r>
      <w:r w:rsidRPr="009A1EA3">
        <w:rPr>
          <w:rFonts w:ascii="Times New Roman" w:hAnsi="Times New Roman"/>
        </w:rPr>
        <w:t xml:space="preserve"> made repeated requests to NYCHA to repair the above-described conditions.  To date, NYCHA has failed to do so, forcing </w:t>
      </w:r>
      <w:r>
        <w:rPr>
          <w:rFonts w:ascii="Times New Roman" w:hAnsi="Times New Roman"/>
        </w:rPr>
        <w:t>“</w:t>
      </w:r>
      <w:r w:rsidRPr="009A1EA3">
        <w:rPr>
          <w:rFonts w:ascii="Times New Roman" w:hAnsi="Times New Roman"/>
        </w:rPr>
        <w:t>Petitioner</w:t>
      </w:r>
      <w:r>
        <w:rPr>
          <w:rFonts w:ascii="Times New Roman" w:hAnsi="Times New Roman"/>
        </w:rPr>
        <w:t xml:space="preserve"> 13”</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widowControl w:val="0"/>
        <w:tabs>
          <w:tab w:val="left" w:pos="1440"/>
        </w:tabs>
        <w:overflowPunct/>
        <w:spacing w:before="100" w:after="100" w:line="480" w:lineRule="auto"/>
        <w:ind w:firstLine="360"/>
        <w:textAlignment w:val="auto"/>
        <w:rPr>
          <w:rFonts w:ascii="Times New Roman" w:hAnsi="Times New Roman"/>
        </w:rPr>
      </w:pPr>
      <w:r>
        <w:rPr>
          <w:rFonts w:ascii="Times New Roman" w:hAnsi="Times New Roman"/>
          <w:szCs w:val="24"/>
          <w:u w:val="single"/>
        </w:rPr>
        <w:t>“</w:t>
      </w:r>
      <w:r w:rsidRPr="009A1EA3">
        <w:rPr>
          <w:rFonts w:ascii="Times New Roman" w:hAnsi="Times New Roman"/>
          <w:szCs w:val="24"/>
          <w:u w:val="single"/>
        </w:rPr>
        <w:t xml:space="preserve">Petitioner </w:t>
      </w:r>
      <w:r>
        <w:rPr>
          <w:rFonts w:ascii="Times New Roman" w:hAnsi="Times New Roman" w:cs="Courier New"/>
          <w:u w:val="single"/>
        </w:rPr>
        <w:t>14”</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 xml:space="preserve">14” </w:t>
      </w:r>
      <w:r w:rsidRPr="009A1EA3">
        <w:rPr>
          <w:rFonts w:ascii="Times New Roman" w:hAnsi="Times New Roman" w:cs="Courier New"/>
        </w:rPr>
        <w:t xml:space="preserve">is the tenant of a </w:t>
      </w:r>
      <w:r w:rsidRPr="009A1EA3">
        <w:rPr>
          <w:rFonts w:ascii="Times New Roman" w:hAnsi="Times New Roman" w:cs="Courier New"/>
          <w:szCs w:val="24"/>
        </w:rPr>
        <w:t xml:space="preserve">public housing </w:t>
      </w:r>
      <w:r w:rsidRPr="009A1EA3">
        <w:rPr>
          <w:rFonts w:ascii="Times New Roman" w:hAnsi="Times New Roman" w:cs="Courier New"/>
        </w:rPr>
        <w:t xml:space="preserve">apartment located at </w:t>
      </w:r>
      <w:r>
        <w:rPr>
          <w:rFonts w:ascii="Times New Roman" w:hAnsi="Times New Roman" w:cs="Courier New"/>
        </w:rPr>
        <w:t>[insert address]</w:t>
      </w:r>
      <w:r w:rsidRPr="009A1EA3">
        <w:rPr>
          <w:rFonts w:ascii="Times New Roman" w:hAnsi="Times New Roman" w:cs="Courier New"/>
        </w:rPr>
        <w:t xml:space="preserve"> in the Douglass Houses.</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paint in the unit has been crumbing and peeling in large areas for the past three years, and requires repainting.  </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 xml:space="preserve">The unit has extensive water damages caused by leaks and </w:t>
      </w:r>
      <w:r>
        <w:rPr>
          <w:rFonts w:ascii="Times New Roman" w:hAnsi="Times New Roman"/>
          <w:szCs w:val="24"/>
        </w:rPr>
        <w:t xml:space="preserve">causing </w:t>
      </w:r>
      <w:r w:rsidRPr="009A1EA3">
        <w:rPr>
          <w:rFonts w:ascii="Times New Roman" w:hAnsi="Times New Roman"/>
          <w:szCs w:val="24"/>
        </w:rPr>
        <w:t>mold growth.</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szCs w:val="24"/>
        </w:rPr>
      </w:pPr>
      <w:r w:rsidRPr="009A1EA3">
        <w:rPr>
          <w:rFonts w:ascii="Times New Roman" w:hAnsi="Times New Roman"/>
          <w:szCs w:val="24"/>
        </w:rPr>
        <w:t>The unit has a mold infestation in the plumbing below the sink, causing mold to grow up through the drain and into the sink.</w:t>
      </w:r>
    </w:p>
    <w:p w:rsidR="00E82C6E" w:rsidRPr="009A1EA3" w:rsidRDefault="00E82C6E" w:rsidP="00E82C6E">
      <w:pPr>
        <w:widowControl w:val="0"/>
        <w:numPr>
          <w:ilvl w:val="0"/>
          <w:numId w:val="2"/>
        </w:numPr>
        <w:tabs>
          <w:tab w:val="left" w:pos="1440"/>
        </w:tabs>
        <w:overflowPunct/>
        <w:spacing w:before="100" w:after="100" w:line="480" w:lineRule="auto"/>
        <w:ind w:left="0" w:firstLine="360"/>
        <w:textAlignment w:val="auto"/>
        <w:rPr>
          <w:rFonts w:ascii="Times New Roman" w:hAnsi="Times New Roman"/>
        </w:rPr>
      </w:pP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14”</w:t>
      </w:r>
      <w:r w:rsidRPr="009A1EA3">
        <w:rPr>
          <w:rFonts w:ascii="Times New Roman" w:hAnsi="Times New Roman" w:cs="Courier New"/>
        </w:rPr>
        <w:t xml:space="preserve"> </w:t>
      </w:r>
      <w:r w:rsidRPr="009A1EA3">
        <w:rPr>
          <w:rFonts w:ascii="Times New Roman" w:hAnsi="Times New Roman"/>
        </w:rPr>
        <w:t>has made repeated requests to NYCHA to repair the above-</w:t>
      </w:r>
      <w:r w:rsidRPr="009A1EA3">
        <w:rPr>
          <w:rFonts w:ascii="Times New Roman" w:hAnsi="Times New Roman"/>
        </w:rPr>
        <w:lastRenderedPageBreak/>
        <w:t xml:space="preserve">described conditions.  To date, NYCHA has failed to do so, forcing </w:t>
      </w:r>
      <w:r>
        <w:rPr>
          <w:rFonts w:ascii="Times New Roman" w:hAnsi="Times New Roman" w:cs="Courier New"/>
        </w:rPr>
        <w:t>“</w:t>
      </w:r>
      <w:r w:rsidRPr="009A1EA3">
        <w:rPr>
          <w:rFonts w:ascii="Times New Roman" w:hAnsi="Times New Roman" w:cs="Courier New"/>
        </w:rPr>
        <w:t xml:space="preserve">Petitioner </w:t>
      </w:r>
      <w:r>
        <w:rPr>
          <w:rFonts w:ascii="Times New Roman" w:hAnsi="Times New Roman" w:cs="Courier New"/>
        </w:rPr>
        <w:t>14”</w:t>
      </w:r>
      <w:r w:rsidRPr="009A1EA3">
        <w:rPr>
          <w:rFonts w:ascii="Times New Roman" w:hAnsi="Times New Roman" w:cs="Courier New"/>
        </w:rPr>
        <w:t xml:space="preserve"> </w:t>
      </w:r>
      <w:r w:rsidRPr="009A1EA3">
        <w:rPr>
          <w:rFonts w:ascii="Times New Roman" w:hAnsi="Times New Roman"/>
        </w:rPr>
        <w:t xml:space="preserve">to file the instant action.  </w:t>
      </w:r>
    </w:p>
    <w:p w:rsidR="00E82C6E" w:rsidRPr="009A1EA3" w:rsidRDefault="00E82C6E" w:rsidP="00E82C6E">
      <w:pPr>
        <w:widowControl w:val="0"/>
        <w:numPr>
          <w:ilvl w:val="0"/>
          <w:numId w:val="2"/>
        </w:numPr>
        <w:overflowPunct/>
        <w:spacing w:before="100" w:after="100" w:line="480" w:lineRule="auto"/>
        <w:ind w:left="0" w:firstLine="360"/>
        <w:textAlignment w:val="auto"/>
        <w:rPr>
          <w:rFonts w:ascii="Times New Roman" w:hAnsi="Times New Roman" w:cs="Courier New"/>
          <w:szCs w:val="24"/>
        </w:rPr>
      </w:pPr>
      <w:r w:rsidRPr="009A1EA3">
        <w:rPr>
          <w:rFonts w:ascii="Times New Roman" w:hAnsi="Times New Roman"/>
        </w:rPr>
        <w:t xml:space="preserve">Respondents have violated the Administrative Code of the City of New York in that the above-listed conditions as to all Petitioners presently existing in </w:t>
      </w:r>
      <w:r w:rsidRPr="009A1EA3">
        <w:rPr>
          <w:rFonts w:ascii="Times New Roman" w:hAnsi="Times New Roman" w:cs="Courier New"/>
          <w:szCs w:val="24"/>
        </w:rPr>
        <w:t>the apartment have not been corrected.</w:t>
      </w:r>
    </w:p>
    <w:p w:rsidR="00E82C6E" w:rsidRPr="009A1EA3" w:rsidRDefault="00E82C6E" w:rsidP="00E82C6E">
      <w:pPr>
        <w:numPr>
          <w:ilvl w:val="0"/>
          <w:numId w:val="2"/>
        </w:numPr>
        <w:tabs>
          <w:tab w:val="left" w:pos="-720"/>
        </w:tabs>
        <w:spacing w:line="480" w:lineRule="auto"/>
        <w:ind w:left="0" w:firstLine="360"/>
        <w:rPr>
          <w:rFonts w:ascii="Times New Roman" w:hAnsi="Times New Roman" w:cs="Courier New"/>
          <w:szCs w:val="24"/>
        </w:rPr>
      </w:pPr>
      <w:r w:rsidRPr="009A1EA3">
        <w:rPr>
          <w:rFonts w:ascii="Times New Roman" w:hAnsi="Times New Roman" w:cs="Courier New"/>
          <w:szCs w:val="24"/>
        </w:rPr>
        <w:t xml:space="preserve">In order to ensure the health, safety and welfare of petitioner, Petitioners request that this Court issue an Order to </w:t>
      </w:r>
      <w:proofErr w:type="gramStart"/>
      <w:r w:rsidRPr="009A1EA3">
        <w:rPr>
          <w:rFonts w:ascii="Times New Roman" w:hAnsi="Times New Roman" w:cs="Courier New"/>
          <w:szCs w:val="24"/>
        </w:rPr>
        <w:t>Correct</w:t>
      </w:r>
      <w:proofErr w:type="gramEnd"/>
      <w:r w:rsidRPr="009A1EA3">
        <w:rPr>
          <w:rFonts w:ascii="Times New Roman" w:hAnsi="Times New Roman" w:cs="Courier New"/>
          <w:szCs w:val="24"/>
        </w:rPr>
        <w:t xml:space="preserve"> each of the above-mentioned unsafe and unsanitary conditions pursuant to Administrative Code Section 27-2116(b).</w:t>
      </w:r>
    </w:p>
    <w:p w:rsidR="00E82C6E" w:rsidRPr="009A1EA3" w:rsidRDefault="00E82C6E" w:rsidP="00E82C6E">
      <w:pPr>
        <w:numPr>
          <w:ilvl w:val="0"/>
          <w:numId w:val="2"/>
        </w:numPr>
        <w:tabs>
          <w:tab w:val="left" w:pos="-720"/>
        </w:tabs>
        <w:spacing w:line="480" w:lineRule="auto"/>
        <w:ind w:left="0" w:firstLine="360"/>
        <w:rPr>
          <w:rFonts w:ascii="Times New Roman" w:hAnsi="Times New Roman" w:cs="Courier New"/>
          <w:szCs w:val="24"/>
        </w:rPr>
      </w:pPr>
      <w:r w:rsidRPr="009A1EA3">
        <w:rPr>
          <w:rFonts w:ascii="Times New Roman" w:hAnsi="Times New Roman" w:cs="Courier New"/>
          <w:szCs w:val="24"/>
        </w:rPr>
        <w:t>In accordance with the Directive of HPD of February 11, 1977, and because the above listed conditions constitute an emergency or danger to the life, health and safety of the tenant, it is requested that prior notification to HPD be waived.</w:t>
      </w:r>
    </w:p>
    <w:p w:rsidR="00E82C6E" w:rsidRPr="009A1EA3" w:rsidRDefault="00E82C6E" w:rsidP="00E82C6E">
      <w:pPr>
        <w:numPr>
          <w:ilvl w:val="0"/>
          <w:numId w:val="2"/>
        </w:numPr>
        <w:tabs>
          <w:tab w:val="left" w:pos="-720"/>
        </w:tabs>
        <w:spacing w:line="480" w:lineRule="auto"/>
        <w:ind w:left="0" w:firstLine="360"/>
        <w:rPr>
          <w:rFonts w:ascii="Times New Roman" w:hAnsi="Times New Roman" w:cs="Courier New"/>
          <w:szCs w:val="24"/>
        </w:rPr>
      </w:pPr>
      <w:r w:rsidRPr="009A1EA3">
        <w:rPr>
          <w:rFonts w:ascii="Times New Roman" w:hAnsi="Times New Roman" w:cs="Courier New"/>
          <w:szCs w:val="24"/>
        </w:rPr>
        <w:t>Petitioners have not made a prior application for the relief sought herein.</w:t>
      </w:r>
    </w:p>
    <w:p w:rsidR="00E82C6E" w:rsidRPr="009A1EA3" w:rsidRDefault="00E82C6E" w:rsidP="00E82C6E">
      <w:pPr>
        <w:pStyle w:val="List-Lettered"/>
        <w:spacing w:after="0" w:line="480" w:lineRule="auto"/>
        <w:ind w:left="0" w:right="-72" w:firstLine="360"/>
        <w:rPr>
          <w:rFonts w:ascii="Times New Roman" w:hAnsi="Times New Roman" w:cs="Courier New"/>
          <w:szCs w:val="24"/>
        </w:rPr>
      </w:pPr>
      <w:r w:rsidRPr="009A1EA3">
        <w:rPr>
          <w:rFonts w:ascii="Times New Roman" w:hAnsi="Times New Roman" w:cs="Courier New"/>
          <w:b/>
          <w:szCs w:val="24"/>
        </w:rPr>
        <w:t>WHEREFORE</w:t>
      </w:r>
      <w:r w:rsidRPr="009A1EA3">
        <w:rPr>
          <w:rFonts w:ascii="Times New Roman" w:hAnsi="Times New Roman" w:cs="Courier New"/>
          <w:szCs w:val="24"/>
        </w:rPr>
        <w:t>, Petitioners respectfully requests</w:t>
      </w:r>
      <w:r>
        <w:rPr>
          <w:rFonts w:ascii="Times New Roman" w:hAnsi="Times New Roman" w:cs="Courier New"/>
          <w:szCs w:val="24"/>
        </w:rPr>
        <w:t xml:space="preserve"> that the Court find the conditions </w:t>
      </w:r>
      <w:r w:rsidRPr="009A1EA3">
        <w:rPr>
          <w:rFonts w:ascii="Times New Roman" w:hAnsi="Times New Roman" w:cs="Courier New"/>
          <w:szCs w:val="24"/>
        </w:rPr>
        <w:t>set forth above</w:t>
      </w:r>
      <w:r>
        <w:rPr>
          <w:rFonts w:ascii="Times New Roman" w:hAnsi="Times New Roman" w:cs="Courier New"/>
          <w:szCs w:val="24"/>
        </w:rPr>
        <w:t xml:space="preserve"> constitute violations of the </w:t>
      </w:r>
      <w:r w:rsidRPr="009A1EA3">
        <w:rPr>
          <w:rFonts w:ascii="Times New Roman" w:hAnsi="Times New Roman"/>
          <w:szCs w:val="24"/>
        </w:rPr>
        <w:t>Housing Maintenance Code</w:t>
      </w:r>
      <w:r>
        <w:rPr>
          <w:rFonts w:ascii="Times New Roman" w:hAnsi="Times New Roman" w:cs="Courier New"/>
          <w:szCs w:val="24"/>
        </w:rPr>
        <w:t xml:space="preserve"> and enter an order</w:t>
      </w:r>
      <w:r w:rsidRPr="009A1EA3">
        <w:rPr>
          <w:rFonts w:ascii="Times New Roman" w:hAnsi="Times New Roman" w:cs="Courier New"/>
          <w:szCs w:val="24"/>
        </w:rPr>
        <w:t xml:space="preserve">: </w:t>
      </w:r>
    </w:p>
    <w:p w:rsidR="00E82C6E" w:rsidRPr="009A1EA3" w:rsidRDefault="00E82C6E" w:rsidP="00E82C6E">
      <w:pPr>
        <w:pStyle w:val="List-Lettered"/>
        <w:numPr>
          <w:ilvl w:val="0"/>
          <w:numId w:val="1"/>
        </w:numPr>
        <w:tabs>
          <w:tab w:val="clear" w:pos="2745"/>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Directing Respondents to correct the violations and upon the failure to do so within the time set for certifying the correction of such violations pursuant to Section 27-2115(c) of the Administrative Code, for an Order directing HPD to enter judgment against respondents for the penalties stated in Section 27-2115(a) of the Administrative Code</w:t>
      </w:r>
      <w:r>
        <w:rPr>
          <w:rFonts w:ascii="Times New Roman" w:hAnsi="Times New Roman" w:cs="Courier New"/>
          <w:szCs w:val="24"/>
        </w:rPr>
        <w:t>;</w:t>
      </w:r>
    </w:p>
    <w:p w:rsidR="00E82C6E" w:rsidRPr="009A1EA3" w:rsidRDefault="00E82C6E" w:rsidP="00E82C6E">
      <w:pPr>
        <w:pStyle w:val="List-Lettered"/>
        <w:numPr>
          <w:ilvl w:val="0"/>
          <w:numId w:val="1"/>
        </w:numPr>
        <w:tabs>
          <w:tab w:val="clear" w:pos="2745"/>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 xml:space="preserve">Directing </w:t>
      </w:r>
      <w:r>
        <w:rPr>
          <w:rFonts w:ascii="Times New Roman" w:hAnsi="Times New Roman" w:cs="Courier New"/>
          <w:szCs w:val="24"/>
        </w:rPr>
        <w:t>R</w:t>
      </w:r>
      <w:r w:rsidRPr="009A1EA3">
        <w:rPr>
          <w:rFonts w:ascii="Times New Roman" w:hAnsi="Times New Roman" w:cs="Courier New"/>
          <w:szCs w:val="24"/>
        </w:rPr>
        <w:t>espondents to retain an engineer or other expert to precisely determine the source of the leaking and water damage at the premises and to recommend specific remediation measures to ensure that flooding and leaks into the apartment are stopped</w:t>
      </w:r>
      <w:r>
        <w:rPr>
          <w:rFonts w:ascii="Times New Roman" w:hAnsi="Times New Roman" w:cs="Courier New"/>
          <w:szCs w:val="24"/>
        </w:rPr>
        <w:t xml:space="preserve">, </w:t>
      </w:r>
      <w:r w:rsidRPr="009A1EA3">
        <w:rPr>
          <w:rFonts w:ascii="Times New Roman" w:hAnsi="Times New Roman" w:cs="Courier New"/>
          <w:szCs w:val="24"/>
        </w:rPr>
        <w:t>including but not limited to replacing the roof</w:t>
      </w:r>
      <w:r>
        <w:rPr>
          <w:rFonts w:ascii="Times New Roman" w:hAnsi="Times New Roman" w:cs="Courier New"/>
          <w:szCs w:val="24"/>
        </w:rPr>
        <w:t>, and directing respondents to comply with such recommendations</w:t>
      </w:r>
      <w:r w:rsidRPr="009A1EA3">
        <w:rPr>
          <w:rFonts w:ascii="Times New Roman" w:hAnsi="Times New Roman" w:cs="Courier New"/>
          <w:szCs w:val="24"/>
        </w:rPr>
        <w:t>;</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lastRenderedPageBreak/>
        <w:t xml:space="preserve">Directing Respondents to test for, monitor, clean up, remove, contain, treat, detoxify or neutralize, </w:t>
      </w:r>
      <w:r>
        <w:rPr>
          <w:rFonts w:ascii="Times New Roman" w:hAnsi="Times New Roman" w:cs="Courier New"/>
          <w:szCs w:val="24"/>
        </w:rPr>
        <w:t xml:space="preserve">remediate, </w:t>
      </w:r>
      <w:r w:rsidRPr="009A1EA3">
        <w:rPr>
          <w:rFonts w:ascii="Times New Roman" w:hAnsi="Times New Roman" w:cs="Courier New"/>
          <w:szCs w:val="24"/>
        </w:rPr>
        <w:t>or in any way respond to, or assess the effects of any ongoing mold, moss, mildew, fungi, spores, bacterial infestation in the subject premises;</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Directing Respondents to repair the peeling plaster and repaint in those units described above as having damaged paint or plaster.</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Directing Respondents to take immediate appropriate steps to eliminate rodent and other pest infestation of the subject premises;</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Directing Respondents to test for, monitor, clean up, remove, contain, treat, detoxify or neutralize, or in any way respond to, or assess the effects of any ongoing rodent and other infestation in the subject premises;</w:t>
      </w:r>
    </w:p>
    <w:p w:rsidR="00E82C6E"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 xml:space="preserve">Directing Respondents to restore all windows, doors, electrical fixtures, and appliances described above as disordered to working order; </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Pr>
          <w:rFonts w:ascii="Times New Roman" w:hAnsi="Times New Roman" w:cs="Courier New"/>
          <w:szCs w:val="24"/>
        </w:rPr>
        <w:t>Directing Respondents to repair damaged floors and restore them to a save, even, and usable condition;</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 xml:space="preserve">Providing that if </w:t>
      </w:r>
      <w:r>
        <w:rPr>
          <w:rFonts w:ascii="Times New Roman" w:hAnsi="Times New Roman" w:cs="Courier New"/>
          <w:szCs w:val="24"/>
        </w:rPr>
        <w:t>R</w:t>
      </w:r>
      <w:r w:rsidRPr="009A1EA3">
        <w:rPr>
          <w:rFonts w:ascii="Times New Roman" w:hAnsi="Times New Roman" w:cs="Courier New"/>
          <w:szCs w:val="24"/>
        </w:rPr>
        <w:t>espondents fail to correct the violations within the time set for certifying the correction of said violations pursuant to all applicable law, that the Respondent HPD enter a judgment against respondents for the penalties stated in Section 27-2115(a) of the Administrative Code;</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Requiring Respondents to reimburse petitioner for all expenses incurred in this proceeding including attorney fees;</w:t>
      </w:r>
    </w:p>
    <w:p w:rsidR="00E82C6E" w:rsidRPr="009A1EA3" w:rsidRDefault="00E82C6E" w:rsidP="00E82C6E">
      <w:pPr>
        <w:pStyle w:val="List-Lettered"/>
        <w:numPr>
          <w:ilvl w:val="0"/>
          <w:numId w:val="1"/>
        </w:numPr>
        <w:tabs>
          <w:tab w:val="num" w:pos="1260"/>
        </w:tabs>
        <w:spacing w:after="0" w:line="480" w:lineRule="auto"/>
        <w:ind w:left="1260" w:right="-72" w:hanging="540"/>
        <w:rPr>
          <w:rFonts w:ascii="Times New Roman" w:hAnsi="Times New Roman" w:cs="Courier New"/>
          <w:szCs w:val="24"/>
        </w:rPr>
      </w:pPr>
      <w:r w:rsidRPr="009A1EA3">
        <w:rPr>
          <w:rFonts w:ascii="Times New Roman" w:hAnsi="Times New Roman" w:cs="Courier New"/>
          <w:szCs w:val="24"/>
        </w:rPr>
        <w:t>Finding that, pursuant to RPL Section 234, each Petitioner is entitled to an award of legal fees upon successfully prosecuting this proceeding, in an amount to be determined by this court</w:t>
      </w:r>
      <w:r w:rsidRPr="009A1EA3">
        <w:rPr>
          <w:rFonts w:ascii="Times New Roman" w:hAnsi="Times New Roman" w:cs="Courier New"/>
          <w:szCs w:val="24"/>
          <w:lang w:val="en-CA"/>
        </w:rPr>
        <w:fldChar w:fldCharType="begin"/>
      </w:r>
      <w:r w:rsidRPr="009A1EA3">
        <w:rPr>
          <w:rFonts w:ascii="Times New Roman" w:hAnsi="Times New Roman" w:cs="Courier New"/>
          <w:szCs w:val="24"/>
          <w:lang w:val="en-CA"/>
        </w:rPr>
        <w:instrText xml:space="preserve"> SEQ CHAPTER \h \r 1</w:instrText>
      </w:r>
      <w:r w:rsidRPr="009A1EA3">
        <w:rPr>
          <w:rFonts w:ascii="Times New Roman" w:hAnsi="Times New Roman" w:cs="Courier New"/>
          <w:szCs w:val="24"/>
          <w:lang w:val="en-CA"/>
        </w:rPr>
        <w:fldChar w:fldCharType="end"/>
      </w:r>
      <w:r w:rsidRPr="009A1EA3">
        <w:rPr>
          <w:rFonts w:ascii="Times New Roman" w:hAnsi="Times New Roman" w:cs="Courier New"/>
          <w:szCs w:val="24"/>
        </w:rPr>
        <w:t>, but in no event less than $5000.</w:t>
      </w:r>
    </w:p>
    <w:p w:rsidR="00E82C6E" w:rsidRDefault="00E82C6E" w:rsidP="00E82C6E">
      <w:pPr>
        <w:pStyle w:val="List-Lettered"/>
        <w:numPr>
          <w:ilvl w:val="0"/>
          <w:numId w:val="1"/>
        </w:numPr>
        <w:tabs>
          <w:tab w:val="num" w:pos="1260"/>
        </w:tabs>
        <w:spacing w:after="0" w:line="480" w:lineRule="auto"/>
        <w:ind w:left="1260" w:hanging="540"/>
        <w:rPr>
          <w:rFonts w:ascii="Times New Roman" w:hAnsi="Times New Roman" w:cs="Courier New"/>
          <w:szCs w:val="24"/>
        </w:rPr>
      </w:pPr>
      <w:r w:rsidRPr="009A1EA3">
        <w:rPr>
          <w:rFonts w:ascii="Times New Roman" w:hAnsi="Times New Roman" w:cs="Courier New"/>
          <w:szCs w:val="24"/>
        </w:rPr>
        <w:lastRenderedPageBreak/>
        <w:t>Granting such other relief as is just and proper.</w:t>
      </w:r>
    </w:p>
    <w:p w:rsidR="00E82C6E" w:rsidRPr="003C1F6B" w:rsidRDefault="00E82C6E" w:rsidP="00E82C6E">
      <w:pPr>
        <w:pStyle w:val="List-Lettered"/>
        <w:spacing w:after="0" w:line="480" w:lineRule="auto"/>
        <w:ind w:left="1260" w:firstLine="0"/>
        <w:rPr>
          <w:rFonts w:ascii="Times New Roman" w:hAnsi="Times New Roman" w:cs="Courier New"/>
          <w:szCs w:val="24"/>
        </w:rPr>
      </w:pPr>
    </w:p>
    <w:p w:rsidR="00E82C6E" w:rsidRPr="009A1EA3" w:rsidRDefault="00E82C6E" w:rsidP="00E82C6E">
      <w:pPr>
        <w:ind w:right="-72"/>
        <w:rPr>
          <w:rFonts w:ascii="Times New Roman" w:hAnsi="Times New Roman" w:cs="Courier New"/>
          <w:szCs w:val="24"/>
        </w:rPr>
      </w:pPr>
      <w:r w:rsidRPr="009A1EA3">
        <w:rPr>
          <w:rFonts w:ascii="Times New Roman" w:hAnsi="Times New Roman" w:cs="Courier New"/>
          <w:szCs w:val="24"/>
        </w:rPr>
        <w:t>Dated:</w:t>
      </w:r>
      <w:r w:rsidRPr="009A1EA3">
        <w:rPr>
          <w:rFonts w:ascii="Times New Roman" w:hAnsi="Times New Roman" w:cs="Courier New"/>
          <w:szCs w:val="24"/>
        </w:rPr>
        <w:tab/>
      </w:r>
      <w:r w:rsidRPr="009A1EA3">
        <w:rPr>
          <w:rFonts w:ascii="Times New Roman" w:hAnsi="Times New Roman" w:cs="Courier New"/>
          <w:szCs w:val="24"/>
        </w:rPr>
        <w:tab/>
        <w:t xml:space="preserve">New York, New York </w:t>
      </w:r>
    </w:p>
    <w:p w:rsidR="00E82C6E" w:rsidRPr="009A1EA3" w:rsidRDefault="00E82C6E" w:rsidP="00E82C6E">
      <w:pPr>
        <w:ind w:right="-72"/>
        <w:rPr>
          <w:rFonts w:ascii="Times New Roman" w:hAnsi="Times New Roman" w:cs="Courier New"/>
          <w:szCs w:val="24"/>
        </w:rPr>
      </w:pPr>
    </w:p>
    <w:p w:rsidR="00E82C6E" w:rsidRPr="009A1EA3" w:rsidRDefault="00E82C6E" w:rsidP="00E82C6E">
      <w:pPr>
        <w:ind w:right="-72"/>
        <w:rPr>
          <w:rFonts w:ascii="Times New Roman" w:hAnsi="Times New Roman"/>
          <w:szCs w:val="24"/>
        </w:rPr>
      </w:pPr>
      <w:r w:rsidRPr="009A1EA3">
        <w:rPr>
          <w:rFonts w:ascii="Times New Roman" w:hAnsi="Times New Roman" w:cs="Courier New"/>
          <w:szCs w:val="24"/>
        </w:rPr>
        <w:tab/>
      </w:r>
      <w:r w:rsidRPr="009A1EA3">
        <w:rPr>
          <w:rFonts w:ascii="Times New Roman" w:hAnsi="Times New Roman" w:cs="Courier New"/>
          <w:szCs w:val="24"/>
        </w:rPr>
        <w:tab/>
      </w:r>
      <w:r>
        <w:rPr>
          <w:rFonts w:ascii="Times New Roman" w:hAnsi="Times New Roman" w:cs="Courier New"/>
          <w:szCs w:val="24"/>
        </w:rPr>
        <w:t>____________,</w:t>
      </w:r>
      <w:r w:rsidRPr="009A1EA3">
        <w:rPr>
          <w:rFonts w:ascii="Times New Roman" w:hAnsi="Times New Roman" w:cs="Courier New"/>
          <w:szCs w:val="24"/>
        </w:rPr>
        <w:t xml:space="preserve"> 201</w:t>
      </w:r>
      <w:r>
        <w:rPr>
          <w:rFonts w:ascii="Times New Roman" w:hAnsi="Times New Roman" w:cs="Courier New"/>
          <w:szCs w:val="24"/>
        </w:rPr>
        <w:t>_</w:t>
      </w:r>
      <w:r w:rsidRPr="009A1EA3">
        <w:rPr>
          <w:rFonts w:ascii="Times New Roman" w:hAnsi="Times New Roman"/>
          <w:szCs w:val="24"/>
        </w:rPr>
        <w:tab/>
      </w:r>
      <w:r w:rsidRPr="009A1EA3">
        <w:rPr>
          <w:rFonts w:ascii="Times New Roman" w:hAnsi="Times New Roman"/>
          <w:szCs w:val="24"/>
        </w:rPr>
        <w:tab/>
      </w:r>
      <w:r w:rsidRPr="009A1EA3">
        <w:rPr>
          <w:rFonts w:ascii="Times New Roman" w:hAnsi="Times New Roman"/>
          <w:szCs w:val="24"/>
        </w:rPr>
        <w:tab/>
      </w:r>
    </w:p>
    <w:p w:rsidR="00E82C6E" w:rsidRPr="009A1EA3" w:rsidRDefault="00E82C6E" w:rsidP="00E82C6E">
      <w:pPr>
        <w:overflowPunct/>
        <w:autoSpaceDE/>
        <w:autoSpaceDN/>
        <w:adjustRightInd/>
        <w:spacing w:line="480" w:lineRule="auto"/>
        <w:ind w:left="5040"/>
        <w:jc w:val="both"/>
        <w:textAlignment w:val="auto"/>
        <w:rPr>
          <w:rFonts w:ascii="Times New Roman" w:hAnsi="Times New Roman"/>
          <w:szCs w:val="24"/>
        </w:rPr>
      </w:pPr>
    </w:p>
    <w:p w:rsidR="00E82C6E" w:rsidRPr="009A1EA3" w:rsidRDefault="00E82C6E" w:rsidP="00E82C6E">
      <w:pPr>
        <w:overflowPunct/>
        <w:autoSpaceDE/>
        <w:autoSpaceDN/>
        <w:adjustRightInd/>
        <w:spacing w:line="480" w:lineRule="auto"/>
        <w:ind w:left="5040"/>
        <w:jc w:val="both"/>
        <w:textAlignment w:val="auto"/>
        <w:rPr>
          <w:rFonts w:ascii="Times New Roman" w:hAnsi="Times New Roman"/>
          <w:szCs w:val="24"/>
        </w:rPr>
      </w:pPr>
      <w:r w:rsidRPr="009A1EA3">
        <w:rPr>
          <w:rFonts w:ascii="Times New Roman" w:hAnsi="Times New Roman"/>
          <w:szCs w:val="24"/>
        </w:rPr>
        <w:t>Respectfully submitted,</w:t>
      </w:r>
    </w:p>
    <w:p w:rsidR="00E82C6E" w:rsidRPr="009A1EA3" w:rsidRDefault="00E82C6E" w:rsidP="00E82C6E">
      <w:pPr>
        <w:keepLines/>
        <w:overflowPunct/>
        <w:autoSpaceDE/>
        <w:autoSpaceDN/>
        <w:adjustRightInd/>
        <w:ind w:left="5040"/>
        <w:textAlignment w:val="auto"/>
        <w:rPr>
          <w:rFonts w:ascii="Times New Roman" w:hAnsi="Times New Roman"/>
          <w:szCs w:val="24"/>
        </w:rPr>
      </w:pPr>
    </w:p>
    <w:p w:rsidR="00E82C6E" w:rsidRPr="009A1EA3" w:rsidRDefault="00E82C6E" w:rsidP="00E82C6E">
      <w:pPr>
        <w:keepLines/>
        <w:tabs>
          <w:tab w:val="left" w:pos="4320"/>
          <w:tab w:val="right" w:pos="7920"/>
        </w:tabs>
        <w:overflowPunct/>
        <w:autoSpaceDE/>
        <w:autoSpaceDN/>
        <w:adjustRightInd/>
        <w:ind w:left="5040"/>
        <w:textAlignment w:val="auto"/>
        <w:rPr>
          <w:rFonts w:ascii="Times New Roman" w:hAnsi="Times New Roman"/>
          <w:szCs w:val="24"/>
          <w:u w:val="single"/>
        </w:rPr>
      </w:pPr>
      <w:r w:rsidRPr="009A1EA3">
        <w:rPr>
          <w:rFonts w:ascii="Times New Roman" w:hAnsi="Times New Roman"/>
          <w:szCs w:val="24"/>
          <w:u w:val="single"/>
        </w:rPr>
        <w:tab/>
      </w:r>
      <w:r w:rsidRPr="009A1EA3">
        <w:rPr>
          <w:rFonts w:ascii="Times New Roman" w:hAnsi="Times New Roman"/>
          <w:szCs w:val="24"/>
          <w:u w:val="single"/>
        </w:rPr>
        <w:tab/>
      </w:r>
    </w:p>
    <w:p w:rsidR="00E82C6E" w:rsidRPr="009A1EA3" w:rsidRDefault="00E82C6E" w:rsidP="00E82C6E">
      <w:pPr>
        <w:keepLines/>
        <w:overflowPunct/>
        <w:autoSpaceDE/>
        <w:autoSpaceDN/>
        <w:adjustRightInd/>
        <w:ind w:left="5040"/>
        <w:textAlignment w:val="auto"/>
        <w:rPr>
          <w:rFonts w:ascii="Times New Roman" w:hAnsi="Times New Roman"/>
          <w:szCs w:val="24"/>
        </w:rPr>
      </w:pPr>
      <w:r>
        <w:rPr>
          <w:rFonts w:ascii="Times New Roman" w:hAnsi="Times New Roman"/>
          <w:szCs w:val="24"/>
        </w:rPr>
        <w:t>Attorney Name</w:t>
      </w:r>
    </w:p>
    <w:p w:rsidR="00E82C6E" w:rsidRDefault="00E82C6E" w:rsidP="00E82C6E">
      <w:pPr>
        <w:keepLines/>
        <w:overflowPunct/>
        <w:autoSpaceDE/>
        <w:autoSpaceDN/>
        <w:adjustRightInd/>
        <w:ind w:left="5040"/>
        <w:textAlignment w:val="auto"/>
        <w:rPr>
          <w:rFonts w:ascii="Times New Roman" w:hAnsi="Times New Roman"/>
          <w:szCs w:val="24"/>
        </w:rPr>
      </w:pPr>
      <w:r>
        <w:rPr>
          <w:rFonts w:ascii="Times New Roman" w:hAnsi="Times New Roman"/>
          <w:szCs w:val="24"/>
        </w:rPr>
        <w:t>Firm Name</w:t>
      </w:r>
    </w:p>
    <w:p w:rsidR="00E82C6E" w:rsidRPr="009A1EA3" w:rsidRDefault="00E82C6E" w:rsidP="00E82C6E">
      <w:pPr>
        <w:keepLines/>
        <w:overflowPunct/>
        <w:autoSpaceDE/>
        <w:autoSpaceDN/>
        <w:adjustRightInd/>
        <w:ind w:left="5040"/>
        <w:textAlignment w:val="auto"/>
        <w:rPr>
          <w:rFonts w:ascii="Times New Roman" w:hAnsi="Times New Roman"/>
          <w:szCs w:val="24"/>
          <w:lang w:val="nn-NO"/>
        </w:rPr>
      </w:pPr>
      <w:r>
        <w:rPr>
          <w:rFonts w:ascii="Times New Roman" w:hAnsi="Times New Roman"/>
          <w:szCs w:val="24"/>
        </w:rPr>
        <w:t>Address</w:t>
      </w:r>
    </w:p>
    <w:p w:rsidR="00E82C6E" w:rsidRDefault="00E82C6E" w:rsidP="00E82C6E">
      <w:pPr>
        <w:keepLines/>
        <w:overflowPunct/>
        <w:autoSpaceDE/>
        <w:autoSpaceDN/>
        <w:adjustRightInd/>
        <w:ind w:left="5040"/>
        <w:textAlignment w:val="auto"/>
        <w:rPr>
          <w:rFonts w:ascii="Times New Roman" w:hAnsi="Times New Roman"/>
          <w:szCs w:val="24"/>
          <w:lang w:val="nn-NO"/>
        </w:rPr>
      </w:pPr>
      <w:r>
        <w:rPr>
          <w:rFonts w:ascii="Times New Roman" w:hAnsi="Times New Roman"/>
          <w:szCs w:val="24"/>
          <w:lang w:val="nn-NO"/>
        </w:rPr>
        <w:t xml:space="preserve">Tel: </w:t>
      </w:r>
    </w:p>
    <w:p w:rsidR="00E82C6E" w:rsidRPr="009A1EA3" w:rsidRDefault="00E82C6E" w:rsidP="00E82C6E">
      <w:pPr>
        <w:keepLines/>
        <w:overflowPunct/>
        <w:autoSpaceDE/>
        <w:autoSpaceDN/>
        <w:adjustRightInd/>
        <w:ind w:left="5040"/>
        <w:textAlignment w:val="auto"/>
        <w:rPr>
          <w:rFonts w:ascii="Times New Roman" w:hAnsi="Times New Roman"/>
          <w:szCs w:val="24"/>
        </w:rPr>
      </w:pPr>
    </w:p>
    <w:p w:rsidR="00E82C6E" w:rsidRPr="009A1EA3" w:rsidRDefault="00E82C6E" w:rsidP="00E82C6E">
      <w:pPr>
        <w:keepLines/>
        <w:overflowPunct/>
        <w:autoSpaceDE/>
        <w:autoSpaceDN/>
        <w:adjustRightInd/>
        <w:ind w:left="5040"/>
        <w:textAlignment w:val="auto"/>
        <w:rPr>
          <w:rFonts w:ascii="Times New Roman" w:hAnsi="Times New Roman"/>
        </w:rPr>
      </w:pPr>
      <w:r w:rsidRPr="009A1EA3">
        <w:rPr>
          <w:rFonts w:ascii="Times New Roman" w:hAnsi="Times New Roman"/>
          <w:i/>
          <w:szCs w:val="24"/>
        </w:rPr>
        <w:t>Attorneys for Petitioners</w:t>
      </w:r>
    </w:p>
    <w:p w:rsidR="00045393" w:rsidRDefault="00026BDE"/>
    <w:sectPr w:rsidR="00045393" w:rsidSect="00A91908">
      <w:headerReference w:type="even" r:id="rId8"/>
      <w:headerReference w:type="default" r:id="rId9"/>
      <w:footerReference w:type="even" r:id="rId10"/>
      <w:footerReference w:type="default" r:id="rId11"/>
      <w:headerReference w:type="first" r:id="rId12"/>
      <w:footerReference w:type="first" r:id="rId13"/>
      <w:pgSz w:w="12240" w:h="15840" w:code="1"/>
      <w:pgMar w:top="1440" w:right="1530" w:bottom="720" w:left="1440" w:header="720" w:footer="720"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EA" w:rsidRDefault="00026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EA" w:rsidRDefault="00026BDE">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EA" w:rsidRDefault="00026BD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EA" w:rsidRDefault="00026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EA" w:rsidRDefault="00026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3EA" w:rsidRDefault="00026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12811"/>
    <w:multiLevelType w:val="hybridMultilevel"/>
    <w:tmpl w:val="19A659C2"/>
    <w:lvl w:ilvl="0" w:tplc="94B0C788">
      <w:start w:val="1"/>
      <w:numFmt w:val="lowerLetter"/>
      <w:lvlText w:val="%1."/>
      <w:lvlJc w:val="left"/>
      <w:pPr>
        <w:tabs>
          <w:tab w:val="num" w:pos="2745"/>
        </w:tabs>
        <w:ind w:left="2745" w:hanging="13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77E6A29"/>
    <w:multiLevelType w:val="hybridMultilevel"/>
    <w:tmpl w:val="443C22DA"/>
    <w:lvl w:ilvl="0" w:tplc="CD3C2C1C">
      <w:start w:val="1"/>
      <w:numFmt w:val="decimal"/>
      <w:lvlText w:val="%1."/>
      <w:lvlJc w:val="left"/>
      <w:pPr>
        <w:ind w:left="-144" w:firstLine="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6E"/>
    <w:rsid w:val="00A5006C"/>
    <w:rsid w:val="00D52089"/>
    <w:rsid w:val="00E8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6E"/>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2C6E"/>
    <w:pPr>
      <w:tabs>
        <w:tab w:val="center" w:pos="4320"/>
        <w:tab w:val="right" w:pos="8640"/>
      </w:tabs>
    </w:pPr>
  </w:style>
  <w:style w:type="character" w:customStyle="1" w:styleId="FooterChar">
    <w:name w:val="Footer Char"/>
    <w:basedOn w:val="DefaultParagraphFont"/>
    <w:link w:val="Footer"/>
    <w:rsid w:val="00E82C6E"/>
    <w:rPr>
      <w:rFonts w:ascii="Courier New" w:eastAsia="Times New Roman" w:hAnsi="Courier New" w:cs="Times New Roman"/>
      <w:sz w:val="24"/>
      <w:szCs w:val="20"/>
    </w:rPr>
  </w:style>
  <w:style w:type="paragraph" w:styleId="Header">
    <w:name w:val="header"/>
    <w:basedOn w:val="Normal"/>
    <w:link w:val="HeaderChar"/>
    <w:rsid w:val="00E82C6E"/>
    <w:pPr>
      <w:tabs>
        <w:tab w:val="center" w:pos="4320"/>
        <w:tab w:val="right" w:pos="8640"/>
      </w:tabs>
    </w:pPr>
  </w:style>
  <w:style w:type="character" w:customStyle="1" w:styleId="HeaderChar">
    <w:name w:val="Header Char"/>
    <w:basedOn w:val="DefaultParagraphFont"/>
    <w:link w:val="Header"/>
    <w:rsid w:val="00E82C6E"/>
    <w:rPr>
      <w:rFonts w:ascii="Courier New" w:eastAsia="Times New Roman" w:hAnsi="Courier New" w:cs="Times New Roman"/>
      <w:sz w:val="24"/>
      <w:szCs w:val="20"/>
    </w:rPr>
  </w:style>
  <w:style w:type="paragraph" w:customStyle="1" w:styleId="CaseCaption">
    <w:name w:val="Case Caption"/>
    <w:basedOn w:val="Normal"/>
    <w:rsid w:val="00E82C6E"/>
    <w:pPr>
      <w:ind w:right="187"/>
    </w:pPr>
  </w:style>
  <w:style w:type="paragraph" w:customStyle="1" w:styleId="List-Lettered">
    <w:name w:val="List-Lettered"/>
    <w:basedOn w:val="Normal"/>
    <w:rsid w:val="00E82C6E"/>
    <w:pPr>
      <w:spacing w:after="240"/>
      <w:ind w:left="2592" w:hanging="432"/>
    </w:pPr>
  </w:style>
  <w:style w:type="paragraph" w:customStyle="1" w:styleId="DocID">
    <w:name w:val="DocID"/>
    <w:basedOn w:val="Footer"/>
    <w:next w:val="Footer"/>
    <w:link w:val="DocIDChar"/>
    <w:rsid w:val="00E82C6E"/>
    <w:pPr>
      <w:tabs>
        <w:tab w:val="clear" w:pos="4320"/>
        <w:tab w:val="clear" w:pos="8640"/>
      </w:tabs>
    </w:pPr>
    <w:rPr>
      <w:rFonts w:ascii="Times New Roman" w:hAnsi="Times New Roman"/>
      <w:sz w:val="16"/>
    </w:rPr>
  </w:style>
  <w:style w:type="character" w:customStyle="1" w:styleId="DocIDChar">
    <w:name w:val="DocID Char"/>
    <w:link w:val="DocID"/>
    <w:rsid w:val="00E82C6E"/>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6E"/>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2C6E"/>
    <w:pPr>
      <w:tabs>
        <w:tab w:val="center" w:pos="4320"/>
        <w:tab w:val="right" w:pos="8640"/>
      </w:tabs>
    </w:pPr>
  </w:style>
  <w:style w:type="character" w:customStyle="1" w:styleId="FooterChar">
    <w:name w:val="Footer Char"/>
    <w:basedOn w:val="DefaultParagraphFont"/>
    <w:link w:val="Footer"/>
    <w:rsid w:val="00E82C6E"/>
    <w:rPr>
      <w:rFonts w:ascii="Courier New" w:eastAsia="Times New Roman" w:hAnsi="Courier New" w:cs="Times New Roman"/>
      <w:sz w:val="24"/>
      <w:szCs w:val="20"/>
    </w:rPr>
  </w:style>
  <w:style w:type="paragraph" w:styleId="Header">
    <w:name w:val="header"/>
    <w:basedOn w:val="Normal"/>
    <w:link w:val="HeaderChar"/>
    <w:rsid w:val="00E82C6E"/>
    <w:pPr>
      <w:tabs>
        <w:tab w:val="center" w:pos="4320"/>
        <w:tab w:val="right" w:pos="8640"/>
      </w:tabs>
    </w:pPr>
  </w:style>
  <w:style w:type="character" w:customStyle="1" w:styleId="HeaderChar">
    <w:name w:val="Header Char"/>
    <w:basedOn w:val="DefaultParagraphFont"/>
    <w:link w:val="Header"/>
    <w:rsid w:val="00E82C6E"/>
    <w:rPr>
      <w:rFonts w:ascii="Courier New" w:eastAsia="Times New Roman" w:hAnsi="Courier New" w:cs="Times New Roman"/>
      <w:sz w:val="24"/>
      <w:szCs w:val="20"/>
    </w:rPr>
  </w:style>
  <w:style w:type="paragraph" w:customStyle="1" w:styleId="CaseCaption">
    <w:name w:val="Case Caption"/>
    <w:basedOn w:val="Normal"/>
    <w:rsid w:val="00E82C6E"/>
    <w:pPr>
      <w:ind w:right="187"/>
    </w:pPr>
  </w:style>
  <w:style w:type="paragraph" w:customStyle="1" w:styleId="List-Lettered">
    <w:name w:val="List-Lettered"/>
    <w:basedOn w:val="Normal"/>
    <w:rsid w:val="00E82C6E"/>
    <w:pPr>
      <w:spacing w:after="240"/>
      <w:ind w:left="2592" w:hanging="432"/>
    </w:pPr>
  </w:style>
  <w:style w:type="paragraph" w:customStyle="1" w:styleId="DocID">
    <w:name w:val="DocID"/>
    <w:basedOn w:val="Footer"/>
    <w:next w:val="Footer"/>
    <w:link w:val="DocIDChar"/>
    <w:rsid w:val="00E82C6E"/>
    <w:pPr>
      <w:tabs>
        <w:tab w:val="clear" w:pos="4320"/>
        <w:tab w:val="clear" w:pos="8640"/>
      </w:tabs>
    </w:pPr>
    <w:rPr>
      <w:rFonts w:ascii="Times New Roman" w:hAnsi="Times New Roman"/>
      <w:sz w:val="16"/>
    </w:rPr>
  </w:style>
  <w:style w:type="character" w:customStyle="1" w:styleId="DocIDChar">
    <w:name w:val="DocID Char"/>
    <w:link w:val="DocID"/>
    <w:rsid w:val="00E82C6E"/>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en.wikipedia.org/wiki/Manhattan_Avenue_(Manhatt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enth_Avenue_(Manhattan)" TargetMode="Externa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Legal Services NYC</Company>
  <LinksUpToDate>false</LinksUpToDate>
  <CharactersWithSpaces>27619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 Collins</dc:creator>
  <cp:lastModifiedBy>Lisa A. Collins</cp:lastModifiedBy>
  <cp:revision>1</cp:revision>
  <dcterms:created xsi:type="dcterms:W3CDTF">2018-08-29T18:48:00Z</dcterms:created>
  <dcterms:modified xsi:type="dcterms:W3CDTF">2018-08-29T18:59:00Z</dcterms:modified>
</cp:coreProperties>
</file>